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6CB" w:rsidRPr="00D22E64" w:rsidRDefault="00BC26CB" w:rsidP="00BC26CB">
      <w:pPr>
        <w:spacing w:after="0" w:line="240" w:lineRule="auto"/>
        <w:jc w:val="center"/>
        <w:rPr>
          <w:rFonts w:ascii="Times New Roman" w:hAnsi="Times New Roman"/>
          <w:bCs/>
          <w:sz w:val="23"/>
          <w:szCs w:val="23"/>
          <w:lang w:val="uk-UA" w:eastAsia="uk-UA"/>
        </w:rPr>
      </w:pPr>
    </w:p>
    <w:p w:rsidR="00BC26CB" w:rsidRPr="00D22E64" w:rsidRDefault="00BC26CB" w:rsidP="00BC26CB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  <w:lang w:val="uk-UA" w:eastAsia="ru-RU"/>
        </w:rPr>
      </w:pPr>
      <w:r w:rsidRPr="00D22E64">
        <w:rPr>
          <w:rFonts w:ascii="Times New Roman" w:hAnsi="Times New Roman"/>
          <w:b/>
          <w:bCs/>
          <w:sz w:val="23"/>
          <w:szCs w:val="23"/>
          <w:lang w:val="uk-UA" w:eastAsia="uk-UA"/>
        </w:rPr>
        <w:t>ДОГОВІР</w:t>
      </w:r>
    </w:p>
    <w:p w:rsidR="00942628" w:rsidRDefault="00BC26CB" w:rsidP="00BC26C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22E64">
        <w:rPr>
          <w:rFonts w:ascii="Times New Roman" w:hAnsi="Times New Roman"/>
          <w:b/>
          <w:bCs/>
          <w:sz w:val="23"/>
          <w:szCs w:val="23"/>
          <w:lang w:val="uk-UA" w:eastAsia="uk-UA"/>
        </w:rPr>
        <w:t xml:space="preserve">з Членом Наглядової ради </w:t>
      </w:r>
      <w:r w:rsidR="001B6B23">
        <w:rPr>
          <w:rFonts w:ascii="Times New Roman" w:hAnsi="Times New Roman"/>
          <w:b/>
          <w:bCs/>
          <w:sz w:val="23"/>
          <w:szCs w:val="23"/>
          <w:lang w:val="uk-UA" w:eastAsia="uk-UA"/>
        </w:rPr>
        <w:t>АКЦІОНЕРНОГО ТОВАРИСТВА «ХАРКІВСЬКИЙ НАУКОВО-ДОСЛІДНИЙ ТА ПРОЕКТНО-КОНАСТРУКТОРСЬКИЙ ІНСТИТУТ «ЕНЕРГОПРОЕКТ»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BC26CB" w:rsidRPr="00D22E64" w:rsidRDefault="00BC26CB" w:rsidP="00BC26CB">
      <w:pPr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  <w:lang w:val="uk-UA" w:eastAsia="uk-UA"/>
        </w:rPr>
      </w:pPr>
    </w:p>
    <w:p w:rsidR="00BC26CB" w:rsidRPr="00D22E64" w:rsidRDefault="00BC26CB" w:rsidP="00BC26CB">
      <w:pPr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  <w:lang w:val="uk-UA" w:eastAsia="uk-UA"/>
        </w:rPr>
      </w:pPr>
    </w:p>
    <w:p w:rsidR="00BC26CB" w:rsidRPr="00D22E64" w:rsidRDefault="00BC26CB" w:rsidP="00BC26CB">
      <w:pPr>
        <w:tabs>
          <w:tab w:val="left" w:pos="6977"/>
        </w:tabs>
        <w:spacing w:after="0" w:line="240" w:lineRule="auto"/>
        <w:rPr>
          <w:rFonts w:ascii="Times New Roman" w:hAnsi="Times New Roman"/>
          <w:bCs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bCs/>
          <w:sz w:val="23"/>
          <w:szCs w:val="23"/>
          <w:lang w:val="uk-UA" w:eastAsia="uk-UA"/>
        </w:rPr>
        <w:t>місто</w:t>
      </w:r>
      <w:r>
        <w:rPr>
          <w:rFonts w:ascii="Times New Roman" w:hAnsi="Times New Roman"/>
          <w:bCs/>
          <w:sz w:val="23"/>
          <w:szCs w:val="23"/>
          <w:lang w:val="uk-UA" w:eastAsia="uk-UA"/>
        </w:rPr>
        <w:t xml:space="preserve"> </w:t>
      </w:r>
      <w:r w:rsidR="001B6B23">
        <w:rPr>
          <w:rFonts w:ascii="Times New Roman" w:hAnsi="Times New Roman"/>
          <w:bCs/>
          <w:sz w:val="23"/>
          <w:szCs w:val="23"/>
          <w:lang w:val="uk-UA" w:eastAsia="uk-UA"/>
        </w:rPr>
        <w:t>Харків</w:t>
      </w:r>
      <w:r w:rsidRPr="00D22E64">
        <w:rPr>
          <w:rFonts w:ascii="Times New Roman" w:hAnsi="Times New Roman"/>
          <w:bCs/>
          <w:sz w:val="23"/>
          <w:szCs w:val="23"/>
          <w:lang w:val="uk-UA" w:eastAsia="uk-UA"/>
        </w:rPr>
        <w:t xml:space="preserve">                                                               </w:t>
      </w:r>
      <w:r>
        <w:rPr>
          <w:rFonts w:ascii="Times New Roman" w:hAnsi="Times New Roman"/>
          <w:bCs/>
          <w:sz w:val="23"/>
          <w:szCs w:val="23"/>
          <w:lang w:val="uk-UA" w:eastAsia="uk-UA"/>
        </w:rPr>
        <w:t xml:space="preserve">                                      </w:t>
      </w:r>
      <w:r w:rsidRPr="00D22E64">
        <w:rPr>
          <w:rFonts w:ascii="Times New Roman" w:hAnsi="Times New Roman"/>
          <w:bCs/>
          <w:sz w:val="23"/>
          <w:szCs w:val="23"/>
          <w:lang w:val="uk-UA" w:eastAsia="uk-UA"/>
        </w:rPr>
        <w:t>___</w:t>
      </w:r>
      <w:r w:rsidRPr="00D22E64">
        <w:rPr>
          <w:rFonts w:ascii="Times New Roman" w:hAnsi="Times New Roman"/>
          <w:bCs/>
          <w:sz w:val="23"/>
          <w:szCs w:val="23"/>
          <w:lang w:val="uk-UA" w:eastAsia="ru-RU"/>
        </w:rPr>
        <w:t xml:space="preserve">  ________ </w:t>
      </w:r>
      <w:r>
        <w:rPr>
          <w:rFonts w:ascii="Times New Roman" w:hAnsi="Times New Roman"/>
          <w:bCs/>
          <w:sz w:val="23"/>
          <w:szCs w:val="23"/>
          <w:lang w:val="uk-UA" w:eastAsia="ru-RU"/>
        </w:rPr>
        <w:t>202</w:t>
      </w:r>
      <w:r w:rsidR="00942628">
        <w:rPr>
          <w:rFonts w:ascii="Times New Roman" w:hAnsi="Times New Roman"/>
          <w:bCs/>
          <w:sz w:val="23"/>
          <w:szCs w:val="23"/>
          <w:lang w:val="uk-UA" w:eastAsia="ru-RU"/>
        </w:rPr>
        <w:t>1</w:t>
      </w:r>
      <w:r w:rsidRPr="00D22E64">
        <w:rPr>
          <w:rFonts w:ascii="Times New Roman" w:hAnsi="Times New Roman"/>
          <w:bCs/>
          <w:sz w:val="23"/>
          <w:szCs w:val="23"/>
          <w:lang w:val="uk-UA" w:eastAsia="ru-RU"/>
        </w:rPr>
        <w:t xml:space="preserve"> </w:t>
      </w:r>
      <w:r w:rsidRPr="00D22E64">
        <w:rPr>
          <w:rFonts w:ascii="Times New Roman" w:hAnsi="Times New Roman"/>
          <w:bCs/>
          <w:sz w:val="23"/>
          <w:szCs w:val="23"/>
          <w:lang w:val="uk-UA" w:eastAsia="uk-UA"/>
        </w:rPr>
        <w:t>року</w:t>
      </w:r>
    </w:p>
    <w:p w:rsidR="00BC26CB" w:rsidRPr="00D22E64" w:rsidRDefault="00BC26CB" w:rsidP="00BC26CB">
      <w:pPr>
        <w:tabs>
          <w:tab w:val="left" w:pos="6977"/>
        </w:tabs>
        <w:spacing w:after="0" w:line="240" w:lineRule="auto"/>
        <w:ind w:left="20" w:firstLine="560"/>
        <w:jc w:val="both"/>
        <w:rPr>
          <w:rFonts w:ascii="Times New Roman" w:hAnsi="Times New Roman"/>
          <w:sz w:val="23"/>
          <w:szCs w:val="23"/>
          <w:lang w:val="uk-UA" w:eastAsia="ru-RU"/>
        </w:rPr>
      </w:pPr>
    </w:p>
    <w:p w:rsidR="00BC26CB" w:rsidRPr="00D22E64" w:rsidRDefault="001B6B23" w:rsidP="00BC26CB">
      <w:pPr>
        <w:spacing w:after="0" w:line="240" w:lineRule="auto"/>
        <w:ind w:firstLine="420"/>
        <w:jc w:val="both"/>
        <w:rPr>
          <w:rFonts w:ascii="Times New Roman" w:hAnsi="Times New Roman"/>
          <w:sz w:val="23"/>
          <w:szCs w:val="23"/>
          <w:lang w:val="uk-UA" w:eastAsia="uk-UA"/>
        </w:rPr>
      </w:pPr>
      <w:r>
        <w:rPr>
          <w:rFonts w:ascii="Times New Roman" w:hAnsi="Times New Roman"/>
          <w:b/>
          <w:bCs/>
          <w:sz w:val="23"/>
          <w:szCs w:val="23"/>
          <w:lang w:val="uk-UA" w:eastAsia="uk-UA"/>
        </w:rPr>
        <w:t>Акціонерне товариство «Харківський науково-дослідний та проектно-</w:t>
      </w:r>
      <w:proofErr w:type="spellStart"/>
      <w:r>
        <w:rPr>
          <w:rFonts w:ascii="Times New Roman" w:hAnsi="Times New Roman"/>
          <w:b/>
          <w:bCs/>
          <w:sz w:val="23"/>
          <w:szCs w:val="23"/>
          <w:lang w:val="uk-UA" w:eastAsia="uk-UA"/>
        </w:rPr>
        <w:t>конструктрський</w:t>
      </w:r>
      <w:proofErr w:type="spellEnd"/>
      <w:r>
        <w:rPr>
          <w:rFonts w:ascii="Times New Roman" w:hAnsi="Times New Roman"/>
          <w:b/>
          <w:bCs/>
          <w:sz w:val="23"/>
          <w:szCs w:val="23"/>
          <w:lang w:val="uk-UA" w:eastAsia="uk-UA"/>
        </w:rPr>
        <w:t xml:space="preserve"> інститут «</w:t>
      </w:r>
      <w:proofErr w:type="spellStart"/>
      <w:r>
        <w:rPr>
          <w:rFonts w:ascii="Times New Roman" w:hAnsi="Times New Roman"/>
          <w:b/>
          <w:bCs/>
          <w:sz w:val="23"/>
          <w:szCs w:val="23"/>
          <w:lang w:val="uk-UA" w:eastAsia="uk-UA"/>
        </w:rPr>
        <w:t>Енергопроект</w:t>
      </w:r>
      <w:proofErr w:type="spellEnd"/>
      <w:r>
        <w:rPr>
          <w:rFonts w:ascii="Times New Roman" w:hAnsi="Times New Roman"/>
          <w:b/>
          <w:bCs/>
          <w:sz w:val="23"/>
          <w:szCs w:val="23"/>
          <w:lang w:val="uk-UA" w:eastAsia="uk-UA"/>
        </w:rPr>
        <w:t>»</w:t>
      </w:r>
      <w:r w:rsidR="00BC26CB" w:rsidRPr="00D22E64">
        <w:rPr>
          <w:rFonts w:ascii="Times New Roman" w:hAnsi="Times New Roman"/>
          <w:b/>
          <w:bCs/>
          <w:sz w:val="23"/>
          <w:szCs w:val="23"/>
          <w:lang w:val="uk-UA" w:eastAsia="uk-UA"/>
        </w:rPr>
        <w:t xml:space="preserve"> </w:t>
      </w:r>
      <w:r w:rsidR="00BC26CB" w:rsidRPr="00D22E64">
        <w:rPr>
          <w:rFonts w:ascii="Times New Roman" w:hAnsi="Times New Roman"/>
          <w:sz w:val="23"/>
          <w:szCs w:val="23"/>
          <w:lang w:val="uk-UA" w:eastAsia="uk-UA"/>
        </w:rPr>
        <w:t>(далі іменується як</w:t>
      </w:r>
      <w:r w:rsidR="00BC26CB" w:rsidRPr="00D22E64">
        <w:rPr>
          <w:rFonts w:ascii="Times New Roman" w:hAnsi="Times New Roman"/>
          <w:b/>
          <w:bCs/>
          <w:sz w:val="23"/>
          <w:szCs w:val="23"/>
          <w:lang w:val="uk-UA" w:eastAsia="uk-UA"/>
        </w:rPr>
        <w:t xml:space="preserve"> </w:t>
      </w:r>
      <w:r w:rsidR="00BC26CB">
        <w:rPr>
          <w:rFonts w:ascii="Times New Roman" w:hAnsi="Times New Roman"/>
          <w:b/>
          <w:bCs/>
          <w:sz w:val="23"/>
          <w:szCs w:val="23"/>
          <w:lang w:val="uk-UA" w:eastAsia="uk-UA"/>
        </w:rPr>
        <w:t>«</w:t>
      </w:r>
      <w:r w:rsidR="00BC26CB" w:rsidRPr="00D22E64">
        <w:rPr>
          <w:rFonts w:ascii="Times New Roman" w:hAnsi="Times New Roman"/>
          <w:b/>
          <w:bCs/>
          <w:sz w:val="23"/>
          <w:szCs w:val="23"/>
          <w:lang w:val="uk-UA" w:eastAsia="uk-UA"/>
        </w:rPr>
        <w:t>Товариство</w:t>
      </w:r>
      <w:r w:rsidR="00BC26CB">
        <w:rPr>
          <w:rFonts w:ascii="Times New Roman" w:hAnsi="Times New Roman"/>
          <w:b/>
          <w:bCs/>
          <w:sz w:val="23"/>
          <w:szCs w:val="23"/>
          <w:lang w:val="uk-UA" w:eastAsia="uk-UA"/>
        </w:rPr>
        <w:t>»</w:t>
      </w:r>
      <w:r w:rsidR="00BC26CB" w:rsidRPr="00D22E64">
        <w:rPr>
          <w:rFonts w:ascii="Times New Roman" w:hAnsi="Times New Roman"/>
          <w:b/>
          <w:bCs/>
          <w:sz w:val="23"/>
          <w:szCs w:val="23"/>
          <w:lang w:val="uk-UA" w:eastAsia="uk-UA"/>
        </w:rPr>
        <w:t xml:space="preserve">, </w:t>
      </w:r>
      <w:r>
        <w:rPr>
          <w:rFonts w:ascii="Times New Roman" w:hAnsi="Times New Roman"/>
          <w:b/>
          <w:bCs/>
          <w:sz w:val="23"/>
          <w:szCs w:val="23"/>
          <w:lang w:val="uk-UA" w:eastAsia="uk-UA"/>
        </w:rPr>
        <w:t>АТ ХІ</w:t>
      </w:r>
      <w:r w:rsidR="00BC26CB" w:rsidRPr="00D22E64">
        <w:rPr>
          <w:rFonts w:ascii="Times New Roman" w:hAnsi="Times New Roman"/>
          <w:b/>
          <w:bCs/>
          <w:sz w:val="23"/>
          <w:szCs w:val="23"/>
          <w:lang w:val="uk-UA" w:eastAsia="uk-UA"/>
        </w:rPr>
        <w:t xml:space="preserve"> </w:t>
      </w:r>
      <w:r w:rsidR="00BC26CB" w:rsidRPr="001B6B23">
        <w:rPr>
          <w:rFonts w:ascii="Times New Roman" w:hAnsi="Times New Roman"/>
          <w:b/>
          <w:bCs/>
          <w:sz w:val="23"/>
          <w:szCs w:val="23"/>
          <w:lang w:val="uk-UA" w:eastAsia="uk-UA"/>
        </w:rPr>
        <w:t>«</w:t>
      </w:r>
      <w:proofErr w:type="spellStart"/>
      <w:r>
        <w:rPr>
          <w:rFonts w:ascii="Times New Roman" w:hAnsi="Times New Roman"/>
          <w:b/>
          <w:bCs/>
          <w:sz w:val="23"/>
          <w:szCs w:val="23"/>
          <w:lang w:val="uk-UA" w:eastAsia="uk-UA"/>
        </w:rPr>
        <w:t>Енергопроект</w:t>
      </w:r>
      <w:proofErr w:type="spellEnd"/>
      <w:r>
        <w:rPr>
          <w:rFonts w:ascii="Times New Roman" w:hAnsi="Times New Roman"/>
          <w:b/>
          <w:bCs/>
          <w:sz w:val="23"/>
          <w:szCs w:val="23"/>
          <w:lang w:val="uk-UA" w:eastAsia="uk-UA"/>
        </w:rPr>
        <w:t>»</w:t>
      </w:r>
      <w:r w:rsidR="00BC26CB" w:rsidRPr="0091446C">
        <w:rPr>
          <w:rFonts w:ascii="Times New Roman" w:hAnsi="Times New Roman"/>
          <w:bCs/>
          <w:sz w:val="23"/>
          <w:szCs w:val="23"/>
          <w:lang w:val="uk-UA" w:eastAsia="uk-UA"/>
        </w:rPr>
        <w:t>),</w:t>
      </w:r>
      <w:r w:rsidR="00BC26CB">
        <w:rPr>
          <w:rFonts w:ascii="Times New Roman" w:hAnsi="Times New Roman"/>
          <w:b/>
          <w:bCs/>
          <w:sz w:val="23"/>
          <w:szCs w:val="23"/>
          <w:lang w:val="uk-UA" w:eastAsia="uk-UA"/>
        </w:rPr>
        <w:t xml:space="preserve"> </w:t>
      </w:r>
      <w:r w:rsidR="00BC26CB">
        <w:rPr>
          <w:rFonts w:ascii="Times New Roman" w:hAnsi="Times New Roman"/>
          <w:sz w:val="23"/>
          <w:szCs w:val="23"/>
          <w:lang w:val="uk-UA" w:eastAsia="uk-UA"/>
        </w:rPr>
        <w:t xml:space="preserve">в особі </w:t>
      </w:r>
      <w:r>
        <w:rPr>
          <w:rFonts w:ascii="Times New Roman" w:hAnsi="Times New Roman"/>
          <w:sz w:val="23"/>
          <w:szCs w:val="23"/>
          <w:lang w:val="uk-UA" w:eastAsia="uk-UA"/>
        </w:rPr>
        <w:t>генерального директора Гречка О.М.</w:t>
      </w:r>
      <w:r w:rsidR="00BC26CB">
        <w:rPr>
          <w:rFonts w:ascii="Times New Roman" w:hAnsi="Times New Roman"/>
          <w:sz w:val="23"/>
          <w:szCs w:val="23"/>
          <w:lang w:val="uk-UA" w:eastAsia="uk-UA"/>
        </w:rPr>
        <w:t xml:space="preserve">, що діє </w:t>
      </w:r>
      <w:r w:rsidR="00BC26CB" w:rsidRPr="00D22E64">
        <w:rPr>
          <w:rFonts w:ascii="Times New Roman" w:hAnsi="Times New Roman"/>
          <w:sz w:val="23"/>
          <w:szCs w:val="23"/>
          <w:lang w:val="uk-UA" w:eastAsia="uk-UA"/>
        </w:rPr>
        <w:t xml:space="preserve">на підставі </w:t>
      </w:r>
      <w:r w:rsidR="00BC26CB">
        <w:rPr>
          <w:rFonts w:ascii="Times New Roman" w:hAnsi="Times New Roman"/>
          <w:sz w:val="23"/>
          <w:szCs w:val="23"/>
          <w:lang w:val="uk-UA" w:eastAsia="uk-UA"/>
        </w:rPr>
        <w:t xml:space="preserve">протоколу </w:t>
      </w:r>
      <w:r w:rsidR="0091446C">
        <w:rPr>
          <w:rFonts w:ascii="Times New Roman" w:hAnsi="Times New Roman"/>
          <w:sz w:val="23"/>
          <w:szCs w:val="23"/>
          <w:lang w:val="uk-UA" w:eastAsia="uk-UA"/>
        </w:rPr>
        <w:t>_____________</w:t>
      </w:r>
      <w:r w:rsidR="00BC26CB">
        <w:rPr>
          <w:rFonts w:ascii="Times New Roman" w:hAnsi="Times New Roman"/>
          <w:sz w:val="23"/>
          <w:szCs w:val="23"/>
          <w:lang w:val="uk-UA" w:eastAsia="uk-UA"/>
        </w:rPr>
        <w:t xml:space="preserve"> загальних</w:t>
      </w:r>
      <w:r w:rsidR="00BC26CB" w:rsidRPr="00545D14">
        <w:rPr>
          <w:rFonts w:ascii="Times New Roman" w:hAnsi="Times New Roman"/>
          <w:sz w:val="23"/>
          <w:szCs w:val="23"/>
          <w:lang w:val="uk-UA" w:eastAsia="uk-UA"/>
        </w:rPr>
        <w:t xml:space="preserve"> </w:t>
      </w:r>
      <w:r w:rsidR="00BC26CB">
        <w:rPr>
          <w:rFonts w:ascii="Times New Roman" w:hAnsi="Times New Roman"/>
          <w:sz w:val="23"/>
          <w:szCs w:val="23"/>
          <w:lang w:val="uk-UA" w:eastAsia="uk-UA"/>
        </w:rPr>
        <w:t xml:space="preserve">зборів </w:t>
      </w:r>
      <w:r w:rsidR="0091446C">
        <w:rPr>
          <w:rFonts w:ascii="Times New Roman" w:hAnsi="Times New Roman"/>
          <w:sz w:val="23"/>
          <w:szCs w:val="23"/>
          <w:lang w:val="uk-UA" w:eastAsia="uk-UA"/>
        </w:rPr>
        <w:t xml:space="preserve"> _____</w:t>
      </w:r>
      <w:r w:rsidR="00BC26CB" w:rsidRPr="00D22E64">
        <w:rPr>
          <w:rFonts w:ascii="Times New Roman" w:hAnsi="Times New Roman"/>
          <w:b/>
          <w:bCs/>
          <w:sz w:val="23"/>
          <w:szCs w:val="23"/>
          <w:lang w:val="uk-UA" w:eastAsia="uk-UA"/>
        </w:rPr>
        <w:t xml:space="preserve"> </w:t>
      </w:r>
      <w:r w:rsidR="00BC26CB" w:rsidRPr="006E571A">
        <w:rPr>
          <w:rFonts w:ascii="Times New Roman" w:hAnsi="Times New Roman"/>
          <w:b/>
          <w:sz w:val="24"/>
          <w:szCs w:val="24"/>
          <w:lang w:val="uk-UA"/>
        </w:rPr>
        <w:t>«</w:t>
      </w:r>
      <w:r w:rsidR="0091446C">
        <w:rPr>
          <w:rFonts w:ascii="Times New Roman" w:hAnsi="Times New Roman"/>
          <w:b/>
          <w:sz w:val="24"/>
          <w:szCs w:val="24"/>
          <w:lang w:val="uk-UA"/>
        </w:rPr>
        <w:t>_________________</w:t>
      </w:r>
      <w:r w:rsidR="00BC26CB" w:rsidRPr="006E571A">
        <w:rPr>
          <w:rFonts w:ascii="Times New Roman" w:hAnsi="Times New Roman"/>
          <w:b/>
          <w:sz w:val="24"/>
          <w:szCs w:val="24"/>
          <w:lang w:val="uk-UA"/>
        </w:rPr>
        <w:t>»</w:t>
      </w:r>
      <w:r w:rsidR="00BC26CB">
        <w:rPr>
          <w:rFonts w:ascii="Times New Roman" w:hAnsi="Times New Roman"/>
          <w:sz w:val="23"/>
          <w:szCs w:val="23"/>
          <w:lang w:val="uk-UA" w:eastAsia="uk-UA"/>
        </w:rPr>
        <w:t xml:space="preserve"> </w:t>
      </w:r>
      <w:r w:rsidR="00BC26CB" w:rsidRPr="00D22E64">
        <w:rPr>
          <w:rFonts w:ascii="Times New Roman" w:hAnsi="Times New Roman"/>
          <w:sz w:val="23"/>
          <w:szCs w:val="23"/>
          <w:lang w:val="uk-UA" w:eastAsia="uk-UA"/>
        </w:rPr>
        <w:t xml:space="preserve">від </w:t>
      </w:r>
      <w:r w:rsidR="0091446C">
        <w:rPr>
          <w:rFonts w:ascii="Times New Roman" w:hAnsi="Times New Roman"/>
          <w:sz w:val="23"/>
          <w:szCs w:val="23"/>
          <w:lang w:val="uk-UA" w:eastAsia="uk-UA"/>
        </w:rPr>
        <w:t xml:space="preserve">____ </w:t>
      </w:r>
      <w:r w:rsidR="0080302D">
        <w:rPr>
          <w:rFonts w:ascii="Times New Roman" w:hAnsi="Times New Roman"/>
          <w:sz w:val="23"/>
          <w:szCs w:val="23"/>
          <w:lang w:val="uk-UA" w:eastAsia="uk-UA"/>
        </w:rPr>
        <w:t>____2021</w:t>
      </w:r>
      <w:r w:rsidR="00BC26CB" w:rsidRPr="00D22E64">
        <w:rPr>
          <w:rFonts w:ascii="Times New Roman" w:hAnsi="Times New Roman"/>
          <w:sz w:val="23"/>
          <w:szCs w:val="23"/>
          <w:lang w:val="uk-UA" w:eastAsia="ru-RU"/>
        </w:rPr>
        <w:t xml:space="preserve"> </w:t>
      </w:r>
      <w:r w:rsidR="00BC26CB" w:rsidRPr="00D22E64">
        <w:rPr>
          <w:rFonts w:ascii="Times New Roman" w:hAnsi="Times New Roman"/>
          <w:sz w:val="23"/>
          <w:szCs w:val="23"/>
          <w:lang w:val="uk-UA" w:eastAsia="uk-UA"/>
        </w:rPr>
        <w:t>року №_______</w:t>
      </w:r>
      <w:r w:rsidR="00BC26CB" w:rsidRPr="00D22E64">
        <w:rPr>
          <w:rFonts w:ascii="Times New Roman" w:hAnsi="Times New Roman"/>
          <w:b/>
          <w:bCs/>
          <w:sz w:val="23"/>
          <w:szCs w:val="23"/>
          <w:lang w:val="uk-UA" w:eastAsia="uk-UA"/>
        </w:rPr>
        <w:t>,</w:t>
      </w:r>
      <w:r w:rsidR="00BC26CB">
        <w:rPr>
          <w:rFonts w:ascii="Times New Roman" w:hAnsi="Times New Roman"/>
          <w:sz w:val="23"/>
          <w:szCs w:val="23"/>
          <w:lang w:val="uk-UA" w:eastAsia="uk-UA"/>
        </w:rPr>
        <w:t xml:space="preserve"> з  </w:t>
      </w:r>
      <w:r w:rsidR="00BC26CB" w:rsidRPr="00D22E64">
        <w:rPr>
          <w:rFonts w:ascii="Times New Roman" w:hAnsi="Times New Roman"/>
          <w:sz w:val="23"/>
          <w:szCs w:val="23"/>
          <w:lang w:val="uk-UA" w:eastAsia="uk-UA"/>
        </w:rPr>
        <w:t>одного боку, та _____________________________________________</w:t>
      </w:r>
      <w:r w:rsidR="00BC26CB" w:rsidRPr="00D22E64">
        <w:rPr>
          <w:rFonts w:ascii="Times New Roman" w:hAnsi="Times New Roman"/>
          <w:b/>
          <w:bCs/>
          <w:sz w:val="23"/>
          <w:szCs w:val="23"/>
          <w:lang w:val="uk-UA" w:eastAsia="uk-UA"/>
        </w:rPr>
        <w:t xml:space="preserve">, </w:t>
      </w:r>
      <w:r w:rsidR="00BC26CB" w:rsidRPr="00D22E64">
        <w:rPr>
          <w:rFonts w:ascii="Times New Roman" w:hAnsi="Times New Roman"/>
          <w:bCs/>
          <w:sz w:val="23"/>
          <w:szCs w:val="23"/>
          <w:lang w:val="uk-UA" w:eastAsia="uk-UA"/>
        </w:rPr>
        <w:t xml:space="preserve">рішення щодо обрання якого (ї) членом Наглядової ради </w:t>
      </w:r>
      <w:r w:rsidR="00942628">
        <w:rPr>
          <w:rFonts w:ascii="Times New Roman" w:hAnsi="Times New Roman"/>
          <w:b/>
          <w:bCs/>
          <w:sz w:val="23"/>
          <w:szCs w:val="23"/>
          <w:lang w:val="uk-UA" w:eastAsia="uk-UA"/>
        </w:rPr>
        <w:t>______________</w:t>
      </w:r>
      <w:r w:rsidR="00BC26CB">
        <w:rPr>
          <w:rFonts w:ascii="Times New Roman" w:hAnsi="Times New Roman"/>
          <w:b/>
          <w:bCs/>
          <w:sz w:val="23"/>
          <w:szCs w:val="23"/>
          <w:lang w:val="uk-UA" w:eastAsia="uk-UA"/>
        </w:rPr>
        <w:t xml:space="preserve"> </w:t>
      </w:r>
      <w:r w:rsidR="00BC26CB" w:rsidRPr="00D22E64">
        <w:rPr>
          <w:rFonts w:ascii="Times New Roman" w:hAnsi="Times New Roman"/>
          <w:bCs/>
          <w:sz w:val="23"/>
          <w:szCs w:val="23"/>
          <w:lang w:val="uk-UA" w:eastAsia="uk-UA"/>
        </w:rPr>
        <w:t xml:space="preserve">було прийнято </w:t>
      </w:r>
      <w:r w:rsidR="00BC26CB">
        <w:rPr>
          <w:rFonts w:ascii="Times New Roman" w:hAnsi="Times New Roman"/>
          <w:sz w:val="23"/>
          <w:szCs w:val="23"/>
          <w:lang w:val="uk-UA" w:eastAsia="uk-UA"/>
        </w:rPr>
        <w:t xml:space="preserve">загальними зборами </w:t>
      </w:r>
      <w:r w:rsidR="00942628">
        <w:rPr>
          <w:rFonts w:ascii="Times New Roman" w:hAnsi="Times New Roman"/>
          <w:b/>
          <w:sz w:val="23"/>
          <w:szCs w:val="23"/>
          <w:lang w:val="uk-UA" w:eastAsia="uk-UA"/>
        </w:rPr>
        <w:t>_________________ «______________</w:t>
      </w:r>
      <w:r w:rsidR="0091446C">
        <w:rPr>
          <w:rFonts w:ascii="Times New Roman" w:hAnsi="Times New Roman"/>
          <w:b/>
          <w:sz w:val="23"/>
          <w:szCs w:val="23"/>
          <w:lang w:val="uk-UA" w:eastAsia="uk-UA"/>
        </w:rPr>
        <w:t>___</w:t>
      </w:r>
      <w:r w:rsidR="00942628">
        <w:rPr>
          <w:rFonts w:ascii="Times New Roman" w:hAnsi="Times New Roman"/>
          <w:b/>
          <w:sz w:val="23"/>
          <w:szCs w:val="23"/>
          <w:lang w:val="uk-UA" w:eastAsia="uk-UA"/>
        </w:rPr>
        <w:t>»</w:t>
      </w:r>
      <w:r w:rsidR="00BC26CB" w:rsidRPr="006E571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BC26CB" w:rsidRPr="00D22E64">
        <w:rPr>
          <w:rFonts w:ascii="Times New Roman" w:hAnsi="Times New Roman"/>
          <w:sz w:val="23"/>
          <w:szCs w:val="23"/>
          <w:lang w:val="uk-UA" w:eastAsia="uk-UA"/>
        </w:rPr>
        <w:t>(далі іменується як</w:t>
      </w:r>
      <w:r w:rsidR="00BC26CB" w:rsidRPr="00D22E64">
        <w:rPr>
          <w:rFonts w:ascii="Times New Roman" w:hAnsi="Times New Roman"/>
          <w:b/>
          <w:bCs/>
          <w:sz w:val="23"/>
          <w:szCs w:val="23"/>
          <w:lang w:val="uk-UA" w:eastAsia="uk-UA"/>
        </w:rPr>
        <w:t xml:space="preserve"> </w:t>
      </w:r>
      <w:r w:rsidR="00BC26CB">
        <w:rPr>
          <w:rFonts w:ascii="Times New Roman" w:hAnsi="Times New Roman"/>
          <w:b/>
          <w:bCs/>
          <w:sz w:val="23"/>
          <w:szCs w:val="23"/>
          <w:lang w:val="uk-UA" w:eastAsia="uk-UA"/>
        </w:rPr>
        <w:t>«</w:t>
      </w:r>
      <w:r w:rsidR="00BC26CB" w:rsidRPr="00D22E64">
        <w:rPr>
          <w:rFonts w:ascii="Times New Roman" w:hAnsi="Times New Roman"/>
          <w:b/>
          <w:bCs/>
          <w:sz w:val="23"/>
          <w:szCs w:val="23"/>
          <w:lang w:val="uk-UA" w:eastAsia="uk-UA"/>
        </w:rPr>
        <w:t>Член Наглядової ради Товариства</w:t>
      </w:r>
      <w:r w:rsidR="00BC26CB">
        <w:rPr>
          <w:rFonts w:ascii="Times New Roman" w:hAnsi="Times New Roman"/>
          <w:b/>
          <w:bCs/>
          <w:sz w:val="23"/>
          <w:szCs w:val="23"/>
          <w:lang w:val="uk-UA" w:eastAsia="uk-UA"/>
        </w:rPr>
        <w:t>»</w:t>
      </w:r>
      <w:r w:rsidR="00BC26CB" w:rsidRPr="00D22E64">
        <w:rPr>
          <w:rFonts w:ascii="Times New Roman" w:hAnsi="Times New Roman"/>
          <w:b/>
          <w:bCs/>
          <w:sz w:val="23"/>
          <w:szCs w:val="23"/>
          <w:lang w:val="uk-UA" w:eastAsia="uk-UA"/>
        </w:rPr>
        <w:t>),</w:t>
      </w:r>
      <w:r w:rsidR="00BC26CB" w:rsidRPr="00D22E64">
        <w:rPr>
          <w:rFonts w:ascii="Times New Roman" w:hAnsi="Times New Roman"/>
          <w:sz w:val="23"/>
          <w:szCs w:val="23"/>
          <w:lang w:val="uk-UA" w:eastAsia="uk-UA"/>
        </w:rPr>
        <w:t xml:space="preserve"> з іншого боку, разом іменовані як </w:t>
      </w:r>
      <w:r w:rsidR="00BC26CB">
        <w:rPr>
          <w:rFonts w:ascii="Times New Roman" w:hAnsi="Times New Roman"/>
          <w:sz w:val="23"/>
          <w:szCs w:val="23"/>
          <w:lang w:val="uk-UA" w:eastAsia="uk-UA"/>
        </w:rPr>
        <w:t>«</w:t>
      </w:r>
      <w:r w:rsidR="00BC26CB" w:rsidRPr="00D22E64">
        <w:rPr>
          <w:rFonts w:ascii="Times New Roman" w:hAnsi="Times New Roman"/>
          <w:sz w:val="23"/>
          <w:szCs w:val="23"/>
          <w:lang w:val="uk-UA" w:eastAsia="uk-UA"/>
        </w:rPr>
        <w:t>Сторони</w:t>
      </w:r>
      <w:r w:rsidR="00BC26CB">
        <w:rPr>
          <w:rFonts w:ascii="Times New Roman" w:hAnsi="Times New Roman"/>
          <w:sz w:val="23"/>
          <w:szCs w:val="23"/>
          <w:lang w:val="uk-UA" w:eastAsia="uk-UA"/>
        </w:rPr>
        <w:t>»</w:t>
      </w:r>
      <w:r w:rsidR="00BC26CB" w:rsidRPr="00D22E64">
        <w:rPr>
          <w:rFonts w:ascii="Times New Roman" w:hAnsi="Times New Roman"/>
          <w:sz w:val="23"/>
          <w:szCs w:val="23"/>
          <w:lang w:val="uk-UA" w:eastAsia="uk-UA"/>
        </w:rPr>
        <w:t xml:space="preserve">, а кожна окремо </w:t>
      </w:r>
      <w:r w:rsidR="00BC26CB">
        <w:rPr>
          <w:rFonts w:ascii="Times New Roman" w:hAnsi="Times New Roman"/>
          <w:sz w:val="23"/>
          <w:szCs w:val="23"/>
          <w:lang w:val="uk-UA" w:eastAsia="uk-UA"/>
        </w:rPr>
        <w:t>«</w:t>
      </w:r>
      <w:r w:rsidR="00BC26CB" w:rsidRPr="00D22E64">
        <w:rPr>
          <w:rFonts w:ascii="Times New Roman" w:hAnsi="Times New Roman"/>
          <w:sz w:val="23"/>
          <w:szCs w:val="23"/>
          <w:lang w:val="uk-UA" w:eastAsia="uk-UA"/>
        </w:rPr>
        <w:t>Сторона</w:t>
      </w:r>
      <w:r w:rsidR="00BC26CB">
        <w:rPr>
          <w:rFonts w:ascii="Times New Roman" w:hAnsi="Times New Roman"/>
          <w:sz w:val="23"/>
          <w:szCs w:val="23"/>
          <w:lang w:val="uk-UA" w:eastAsia="uk-UA"/>
        </w:rPr>
        <w:t>»</w:t>
      </w:r>
      <w:r w:rsidR="00BC26CB" w:rsidRPr="00D22E64">
        <w:rPr>
          <w:rFonts w:ascii="Times New Roman" w:hAnsi="Times New Roman"/>
          <w:sz w:val="23"/>
          <w:szCs w:val="23"/>
          <w:lang w:val="uk-UA" w:eastAsia="uk-UA"/>
        </w:rPr>
        <w:t xml:space="preserve">, уклали цей договір з членом Наглядової ради (далі – </w:t>
      </w:r>
      <w:r w:rsidR="00BC26CB">
        <w:rPr>
          <w:rFonts w:ascii="Times New Roman" w:hAnsi="Times New Roman"/>
          <w:sz w:val="23"/>
          <w:szCs w:val="23"/>
          <w:lang w:val="uk-UA" w:eastAsia="uk-UA"/>
        </w:rPr>
        <w:t>«</w:t>
      </w:r>
      <w:r w:rsidR="00BC26CB" w:rsidRPr="00D22E64">
        <w:rPr>
          <w:rFonts w:ascii="Times New Roman" w:hAnsi="Times New Roman"/>
          <w:b/>
          <w:sz w:val="23"/>
          <w:szCs w:val="23"/>
          <w:lang w:val="uk-UA" w:eastAsia="uk-UA"/>
        </w:rPr>
        <w:t>Договір</w:t>
      </w:r>
      <w:r w:rsidR="00BC26CB">
        <w:rPr>
          <w:rFonts w:ascii="Times New Roman" w:hAnsi="Times New Roman"/>
          <w:b/>
          <w:sz w:val="23"/>
          <w:szCs w:val="23"/>
          <w:lang w:val="uk-UA" w:eastAsia="uk-UA"/>
        </w:rPr>
        <w:t>»</w:t>
      </w:r>
      <w:r w:rsidR="00BC26CB" w:rsidRPr="00D22E64">
        <w:rPr>
          <w:rFonts w:ascii="Times New Roman" w:hAnsi="Times New Roman"/>
          <w:sz w:val="23"/>
          <w:szCs w:val="23"/>
          <w:lang w:val="uk-UA" w:eastAsia="uk-UA"/>
        </w:rPr>
        <w:t>) про наступне:</w:t>
      </w:r>
    </w:p>
    <w:p w:rsidR="00BC26CB" w:rsidRPr="00D22E64" w:rsidRDefault="00BC26CB" w:rsidP="00BC26CB">
      <w:pPr>
        <w:spacing w:after="0" w:line="240" w:lineRule="auto"/>
        <w:ind w:left="20" w:right="20" w:firstLine="560"/>
        <w:jc w:val="both"/>
        <w:rPr>
          <w:rFonts w:ascii="Times New Roman" w:hAnsi="Times New Roman"/>
          <w:sz w:val="23"/>
          <w:szCs w:val="23"/>
          <w:lang w:val="uk-UA" w:eastAsia="ru-RU"/>
        </w:rPr>
      </w:pPr>
    </w:p>
    <w:p w:rsidR="00BC26CB" w:rsidRPr="00D22E64" w:rsidRDefault="00BC26CB" w:rsidP="00BC26CB">
      <w:pPr>
        <w:keepNext/>
        <w:keepLines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b/>
          <w:bCs/>
          <w:sz w:val="23"/>
          <w:szCs w:val="23"/>
          <w:lang w:val="uk-UA" w:eastAsia="uk-UA"/>
        </w:rPr>
        <w:t>ТЕРМІНИ ТА ВИЗНАЧЕННЯ</w:t>
      </w:r>
    </w:p>
    <w:p w:rsidR="00BC26CB" w:rsidRPr="00D22E64" w:rsidRDefault="00BC26CB" w:rsidP="00BC26CB">
      <w:pPr>
        <w:keepNext/>
        <w:keepLines/>
        <w:spacing w:after="0" w:line="240" w:lineRule="auto"/>
        <w:ind w:left="720"/>
        <w:outlineLvl w:val="0"/>
        <w:rPr>
          <w:rFonts w:ascii="Times New Roman" w:hAnsi="Times New Roman"/>
          <w:sz w:val="23"/>
          <w:szCs w:val="23"/>
          <w:lang w:val="uk-UA" w:eastAsia="ru-RU"/>
        </w:rPr>
      </w:pPr>
    </w:p>
    <w:p w:rsidR="00BC26CB" w:rsidRPr="00D22E64" w:rsidRDefault="00BC26CB" w:rsidP="00BC26CB">
      <w:pPr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>Для цілей цього Договору:</w:t>
      </w:r>
    </w:p>
    <w:p w:rsidR="00BC26CB" w:rsidRPr="00D22E64" w:rsidRDefault="00BC26CB" w:rsidP="00BC26CB">
      <w:pPr>
        <w:numPr>
          <w:ilvl w:val="1"/>
          <w:numId w:val="1"/>
        </w:numPr>
        <w:spacing w:after="0" w:line="240" w:lineRule="auto"/>
        <w:ind w:left="709" w:hanging="390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 xml:space="preserve">під терміном </w:t>
      </w:r>
      <w:r>
        <w:rPr>
          <w:rFonts w:ascii="Times New Roman" w:hAnsi="Times New Roman"/>
          <w:sz w:val="23"/>
          <w:szCs w:val="23"/>
          <w:lang w:val="uk-UA" w:eastAsia="uk-UA"/>
        </w:rPr>
        <w:t>«</w:t>
      </w:r>
      <w:r w:rsidRPr="009A000E">
        <w:rPr>
          <w:rFonts w:ascii="Times New Roman" w:hAnsi="Times New Roman"/>
          <w:b/>
          <w:sz w:val="23"/>
          <w:szCs w:val="23"/>
          <w:lang w:val="uk-UA" w:eastAsia="uk-UA"/>
        </w:rPr>
        <w:t>Наглядова рада</w:t>
      </w:r>
      <w:r>
        <w:rPr>
          <w:rFonts w:ascii="Times New Roman" w:hAnsi="Times New Roman"/>
          <w:sz w:val="23"/>
          <w:szCs w:val="23"/>
          <w:lang w:val="uk-UA" w:eastAsia="uk-UA"/>
        </w:rPr>
        <w:t>»</w:t>
      </w:r>
      <w:r w:rsidRPr="00D22E64">
        <w:rPr>
          <w:rFonts w:ascii="Times New Roman" w:hAnsi="Times New Roman"/>
          <w:sz w:val="23"/>
          <w:szCs w:val="23"/>
          <w:lang w:val="uk-UA" w:eastAsia="uk-UA"/>
        </w:rPr>
        <w:t xml:space="preserve"> розуміється орган Товариства, що здійснює захист прав акціонерів Товариства, і в межах компетенції, визначеної статутом Товариства та законодавством України, контролює та регулює діяльність виконавчого органу Товариства;</w:t>
      </w:r>
    </w:p>
    <w:p w:rsidR="00BC26CB" w:rsidRPr="00D22E64" w:rsidRDefault="00BC26CB" w:rsidP="00BC26CB">
      <w:pPr>
        <w:numPr>
          <w:ilvl w:val="1"/>
          <w:numId w:val="1"/>
        </w:numPr>
        <w:spacing w:after="0" w:line="240" w:lineRule="auto"/>
        <w:ind w:left="709" w:hanging="390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 xml:space="preserve">під терміном </w:t>
      </w:r>
      <w:r>
        <w:rPr>
          <w:rFonts w:ascii="Times New Roman" w:hAnsi="Times New Roman"/>
          <w:sz w:val="23"/>
          <w:szCs w:val="23"/>
          <w:lang w:val="uk-UA" w:eastAsia="uk-UA"/>
        </w:rPr>
        <w:t>«</w:t>
      </w:r>
      <w:r w:rsidRPr="009A000E">
        <w:rPr>
          <w:rFonts w:ascii="Times New Roman" w:hAnsi="Times New Roman"/>
          <w:b/>
          <w:sz w:val="23"/>
          <w:szCs w:val="23"/>
          <w:lang w:val="uk-UA" w:eastAsia="uk-UA"/>
        </w:rPr>
        <w:t>Дирекція</w:t>
      </w:r>
      <w:r>
        <w:rPr>
          <w:rFonts w:ascii="Times New Roman" w:hAnsi="Times New Roman"/>
          <w:sz w:val="23"/>
          <w:szCs w:val="23"/>
          <w:lang w:val="uk-UA" w:eastAsia="uk-UA"/>
        </w:rPr>
        <w:t>»</w:t>
      </w:r>
      <w:r w:rsidRPr="00D22E64">
        <w:rPr>
          <w:rFonts w:ascii="Times New Roman" w:hAnsi="Times New Roman"/>
          <w:sz w:val="23"/>
          <w:szCs w:val="23"/>
          <w:lang w:val="uk-UA" w:eastAsia="uk-UA"/>
        </w:rPr>
        <w:t xml:space="preserve"> розуміється виконавчий орган Товариства, який складається з Генерального директора та директорів;</w:t>
      </w:r>
    </w:p>
    <w:p w:rsidR="00BC26CB" w:rsidRDefault="00BC26CB" w:rsidP="00BC26CB">
      <w:pPr>
        <w:numPr>
          <w:ilvl w:val="1"/>
          <w:numId w:val="1"/>
        </w:numPr>
        <w:spacing w:after="0" w:line="240" w:lineRule="auto"/>
        <w:ind w:left="709" w:hanging="390"/>
        <w:jc w:val="both"/>
        <w:rPr>
          <w:rFonts w:ascii="Times New Roman" w:hAnsi="Times New Roman"/>
          <w:sz w:val="23"/>
          <w:szCs w:val="23"/>
          <w:lang w:val="uk-UA" w:eastAsia="ru-RU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 xml:space="preserve">під терміном </w:t>
      </w:r>
      <w:r>
        <w:rPr>
          <w:rFonts w:ascii="Times New Roman" w:hAnsi="Times New Roman"/>
          <w:sz w:val="23"/>
          <w:szCs w:val="23"/>
          <w:lang w:val="uk-UA" w:eastAsia="uk-UA"/>
        </w:rPr>
        <w:t>«</w:t>
      </w:r>
      <w:r w:rsidRPr="009A000E">
        <w:rPr>
          <w:rFonts w:ascii="Times New Roman" w:hAnsi="Times New Roman"/>
          <w:b/>
          <w:sz w:val="23"/>
          <w:szCs w:val="23"/>
          <w:lang w:val="uk-UA" w:eastAsia="uk-UA"/>
        </w:rPr>
        <w:t>Вищий орган Товариства</w:t>
      </w:r>
      <w:r>
        <w:rPr>
          <w:rFonts w:ascii="Times New Roman" w:hAnsi="Times New Roman"/>
          <w:sz w:val="23"/>
          <w:szCs w:val="23"/>
          <w:lang w:val="uk-UA" w:eastAsia="uk-UA"/>
        </w:rPr>
        <w:t>»</w:t>
      </w:r>
      <w:r w:rsidRPr="00D22E64">
        <w:rPr>
          <w:rFonts w:ascii="Times New Roman" w:hAnsi="Times New Roman"/>
          <w:sz w:val="23"/>
          <w:szCs w:val="23"/>
          <w:lang w:val="uk-UA" w:eastAsia="uk-UA"/>
        </w:rPr>
        <w:t xml:space="preserve"> розуміються загальні збори акціонерів Товариства;</w:t>
      </w:r>
    </w:p>
    <w:p w:rsidR="00C011EF" w:rsidRPr="009A000E" w:rsidRDefault="00C011EF" w:rsidP="00BC26CB">
      <w:pPr>
        <w:numPr>
          <w:ilvl w:val="1"/>
          <w:numId w:val="1"/>
        </w:numPr>
        <w:spacing w:after="0" w:line="240" w:lineRule="auto"/>
        <w:ind w:left="709" w:hanging="390"/>
        <w:jc w:val="both"/>
        <w:rPr>
          <w:rFonts w:ascii="Times New Roman" w:hAnsi="Times New Roman"/>
          <w:sz w:val="23"/>
          <w:szCs w:val="23"/>
          <w:lang w:val="uk-UA" w:eastAsia="ru-RU"/>
        </w:rPr>
      </w:pPr>
      <w:r w:rsidRPr="00B201BE">
        <w:rPr>
          <w:rFonts w:ascii="Times New Roman" w:hAnsi="Times New Roman"/>
          <w:sz w:val="23"/>
          <w:szCs w:val="23"/>
          <w:lang w:val="uk-UA"/>
        </w:rPr>
        <w:t>під терміном «</w:t>
      </w:r>
      <w:r w:rsidRPr="00B201BE">
        <w:rPr>
          <w:rFonts w:ascii="Times New Roman" w:hAnsi="Times New Roman"/>
          <w:b/>
          <w:sz w:val="23"/>
          <w:szCs w:val="23"/>
          <w:lang w:val="uk-UA"/>
        </w:rPr>
        <w:t>Вимоги незалежності</w:t>
      </w:r>
      <w:r w:rsidRPr="00B201BE">
        <w:rPr>
          <w:rFonts w:ascii="Times New Roman" w:hAnsi="Times New Roman"/>
          <w:sz w:val="23"/>
          <w:szCs w:val="23"/>
          <w:lang w:val="uk-UA"/>
        </w:rPr>
        <w:t xml:space="preserve">» розуміються вимоги, </w:t>
      </w:r>
      <w:r w:rsidR="00B201BE" w:rsidRPr="00F0602F">
        <w:rPr>
          <w:rFonts w:ascii="Times New Roman" w:hAnsi="Times New Roman"/>
          <w:sz w:val="23"/>
          <w:szCs w:val="23"/>
          <w:lang w:val="uk-UA"/>
        </w:rPr>
        <w:t>визначені ст. 53</w:t>
      </w:r>
      <w:r w:rsidR="00B201BE" w:rsidRPr="00F0602F">
        <w:rPr>
          <w:rFonts w:ascii="Times New Roman" w:hAnsi="Times New Roman"/>
          <w:sz w:val="23"/>
          <w:szCs w:val="23"/>
          <w:vertAlign w:val="superscript"/>
          <w:lang w:val="uk-UA"/>
        </w:rPr>
        <w:t xml:space="preserve">1 </w:t>
      </w:r>
      <w:r w:rsidR="00B201BE" w:rsidRPr="00F0602F">
        <w:rPr>
          <w:rFonts w:ascii="Times New Roman" w:hAnsi="Times New Roman"/>
          <w:sz w:val="23"/>
          <w:szCs w:val="23"/>
          <w:lang w:val="uk-UA"/>
        </w:rPr>
        <w:t>Закону України «Про акціонерні товариства» та ст. 11</w:t>
      </w:r>
      <w:r w:rsidR="00B201BE" w:rsidRPr="00F0602F">
        <w:rPr>
          <w:rFonts w:ascii="Times New Roman" w:hAnsi="Times New Roman"/>
          <w:sz w:val="23"/>
          <w:szCs w:val="23"/>
          <w:vertAlign w:val="superscript"/>
          <w:lang w:val="uk-UA"/>
        </w:rPr>
        <w:t>3</w:t>
      </w:r>
      <w:r w:rsidR="00B201BE" w:rsidRPr="00F0602F">
        <w:rPr>
          <w:rFonts w:ascii="Times New Roman" w:hAnsi="Times New Roman"/>
          <w:sz w:val="23"/>
          <w:szCs w:val="23"/>
          <w:lang w:val="uk-UA"/>
        </w:rPr>
        <w:t xml:space="preserve"> Законом України «Про управління об’єктами державної власності»</w:t>
      </w:r>
      <w:r w:rsidR="00214CF9">
        <w:rPr>
          <w:rFonts w:ascii="Times New Roman" w:hAnsi="Times New Roman"/>
          <w:sz w:val="23"/>
          <w:szCs w:val="23"/>
          <w:lang w:val="uk-UA"/>
        </w:rPr>
        <w:t>, встановлені</w:t>
      </w:r>
      <w:r w:rsidRPr="00B201BE">
        <w:rPr>
          <w:rFonts w:ascii="Times New Roman" w:hAnsi="Times New Roman"/>
          <w:sz w:val="23"/>
          <w:szCs w:val="23"/>
          <w:lang w:val="uk-UA"/>
        </w:rPr>
        <w:t xml:space="preserve"> для членів Наглядової ради – незалежних директорів</w:t>
      </w:r>
      <w:r w:rsidR="00B201BE">
        <w:rPr>
          <w:rFonts w:ascii="Times New Roman" w:hAnsi="Times New Roman"/>
          <w:sz w:val="23"/>
          <w:szCs w:val="23"/>
          <w:lang w:val="uk-UA"/>
        </w:rPr>
        <w:t>;</w:t>
      </w:r>
    </w:p>
    <w:p w:rsidR="00BC26CB" w:rsidRPr="00D22E64" w:rsidRDefault="00BC26CB" w:rsidP="00BC26CB">
      <w:pPr>
        <w:numPr>
          <w:ilvl w:val="1"/>
          <w:numId w:val="1"/>
        </w:numPr>
        <w:spacing w:after="0" w:line="240" w:lineRule="auto"/>
        <w:ind w:left="709" w:hanging="390"/>
        <w:jc w:val="both"/>
        <w:rPr>
          <w:rFonts w:ascii="Times New Roman" w:hAnsi="Times New Roman"/>
          <w:sz w:val="23"/>
          <w:szCs w:val="23"/>
          <w:bdr w:val="none" w:sz="0" w:space="0" w:color="auto" w:frame="1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 xml:space="preserve">під терміном </w:t>
      </w:r>
      <w:r>
        <w:rPr>
          <w:rFonts w:ascii="Times New Roman" w:hAnsi="Times New Roman"/>
          <w:sz w:val="23"/>
          <w:szCs w:val="23"/>
          <w:lang w:val="uk-UA" w:eastAsia="uk-UA"/>
        </w:rPr>
        <w:t>«</w:t>
      </w:r>
      <w:r w:rsidRPr="009A000E">
        <w:rPr>
          <w:rFonts w:ascii="Times New Roman" w:hAnsi="Times New Roman"/>
          <w:b/>
          <w:sz w:val="23"/>
          <w:szCs w:val="23"/>
          <w:lang w:val="uk-UA" w:eastAsia="uk-UA"/>
        </w:rPr>
        <w:t>Член Наглядової ради Товариства</w:t>
      </w:r>
      <w:r>
        <w:rPr>
          <w:rFonts w:ascii="Times New Roman" w:hAnsi="Times New Roman"/>
          <w:sz w:val="23"/>
          <w:szCs w:val="23"/>
          <w:lang w:val="uk-UA" w:eastAsia="uk-UA"/>
        </w:rPr>
        <w:t>»</w:t>
      </w:r>
      <w:r w:rsidRPr="00D22E64">
        <w:rPr>
          <w:rFonts w:ascii="Times New Roman" w:hAnsi="Times New Roman"/>
          <w:sz w:val="23"/>
          <w:szCs w:val="23"/>
          <w:lang w:val="uk-UA" w:eastAsia="uk-UA"/>
        </w:rPr>
        <w:t xml:space="preserve"> розуміється обраний у порядку, передбаченому Статутом Товариства, Член Наглядової ради - фізична особа, а саме акціонер або </w:t>
      </w:r>
      <w:r w:rsidRPr="00D22E64">
        <w:rPr>
          <w:rFonts w:ascii="Times New Roman" w:hAnsi="Times New Roman"/>
          <w:sz w:val="23"/>
          <w:szCs w:val="23"/>
          <w:bdr w:val="none" w:sz="0" w:space="0" w:color="auto" w:frame="1"/>
          <w:lang w:val="uk-UA" w:eastAsia="uk-UA"/>
        </w:rPr>
        <w:t xml:space="preserve">особа, яка представляє його інтереси (далі – </w:t>
      </w:r>
      <w:r>
        <w:rPr>
          <w:rFonts w:ascii="Times New Roman" w:hAnsi="Times New Roman"/>
          <w:sz w:val="23"/>
          <w:szCs w:val="23"/>
          <w:bdr w:val="none" w:sz="0" w:space="0" w:color="auto" w:frame="1"/>
          <w:lang w:val="uk-UA" w:eastAsia="uk-UA"/>
        </w:rPr>
        <w:t>«</w:t>
      </w:r>
      <w:r w:rsidRPr="00D22E64">
        <w:rPr>
          <w:rFonts w:ascii="Times New Roman" w:hAnsi="Times New Roman"/>
          <w:b/>
          <w:color w:val="000000"/>
          <w:sz w:val="23"/>
          <w:szCs w:val="23"/>
          <w:bdr w:val="none" w:sz="0" w:space="0" w:color="auto" w:frame="1"/>
          <w:lang w:val="uk-UA" w:eastAsia="uk-UA"/>
        </w:rPr>
        <w:t>Представник акціонера</w:t>
      </w:r>
      <w:r>
        <w:rPr>
          <w:rFonts w:ascii="Times New Roman" w:hAnsi="Times New Roman"/>
          <w:b/>
          <w:color w:val="000000"/>
          <w:sz w:val="23"/>
          <w:szCs w:val="23"/>
          <w:bdr w:val="none" w:sz="0" w:space="0" w:color="auto" w:frame="1"/>
          <w:lang w:val="uk-UA" w:eastAsia="uk-UA"/>
        </w:rPr>
        <w:t>»</w:t>
      </w:r>
      <w:r w:rsidRPr="00D22E64">
        <w:rPr>
          <w:rFonts w:ascii="Times New Roman" w:hAnsi="Times New Roman"/>
          <w:sz w:val="23"/>
          <w:szCs w:val="23"/>
          <w:bdr w:val="none" w:sz="0" w:space="0" w:color="auto" w:frame="1"/>
          <w:lang w:val="uk-UA" w:eastAsia="uk-UA"/>
        </w:rPr>
        <w:t xml:space="preserve">), або </w:t>
      </w:r>
      <w:r w:rsidR="009A000E">
        <w:rPr>
          <w:rFonts w:ascii="Times New Roman" w:hAnsi="Times New Roman"/>
          <w:sz w:val="23"/>
          <w:szCs w:val="23"/>
          <w:bdr w:val="none" w:sz="0" w:space="0" w:color="auto" w:frame="1"/>
          <w:lang w:val="uk-UA" w:eastAsia="uk-UA"/>
        </w:rPr>
        <w:t>«</w:t>
      </w:r>
      <w:r w:rsidR="009A000E" w:rsidRPr="009A000E">
        <w:rPr>
          <w:rFonts w:ascii="Times New Roman" w:hAnsi="Times New Roman"/>
          <w:b/>
          <w:sz w:val="23"/>
          <w:szCs w:val="23"/>
          <w:bdr w:val="none" w:sz="0" w:space="0" w:color="auto" w:frame="1"/>
          <w:lang w:val="uk-UA" w:eastAsia="uk-UA"/>
        </w:rPr>
        <w:t>Н</w:t>
      </w:r>
      <w:r w:rsidRPr="009A000E">
        <w:rPr>
          <w:rFonts w:ascii="Times New Roman" w:hAnsi="Times New Roman"/>
          <w:b/>
          <w:sz w:val="23"/>
          <w:szCs w:val="23"/>
          <w:bdr w:val="none" w:sz="0" w:space="0" w:color="auto" w:frame="1"/>
          <w:lang w:val="uk-UA" w:eastAsia="uk-UA"/>
        </w:rPr>
        <w:t>езалежний директор</w:t>
      </w:r>
      <w:r w:rsidR="009A000E">
        <w:rPr>
          <w:rFonts w:ascii="Times New Roman" w:hAnsi="Times New Roman"/>
          <w:sz w:val="23"/>
          <w:szCs w:val="23"/>
          <w:bdr w:val="none" w:sz="0" w:space="0" w:color="auto" w:frame="1"/>
          <w:lang w:val="uk-UA" w:eastAsia="uk-UA"/>
        </w:rPr>
        <w:t>»</w:t>
      </w:r>
      <w:r w:rsidRPr="00D22E64">
        <w:rPr>
          <w:rFonts w:ascii="Times New Roman" w:hAnsi="Times New Roman"/>
          <w:sz w:val="23"/>
          <w:szCs w:val="23"/>
          <w:bdr w:val="none" w:sz="0" w:space="0" w:color="auto" w:frame="1"/>
          <w:lang w:val="uk-UA" w:eastAsia="uk-UA"/>
        </w:rPr>
        <w:t>.</w:t>
      </w:r>
    </w:p>
    <w:p w:rsidR="00BC26CB" w:rsidRPr="00D22E64" w:rsidRDefault="00BC26CB" w:rsidP="00BC26CB">
      <w:pPr>
        <w:spacing w:after="0" w:line="240" w:lineRule="auto"/>
        <w:ind w:left="20" w:right="20" w:firstLine="560"/>
        <w:jc w:val="both"/>
        <w:rPr>
          <w:rFonts w:ascii="Times New Roman" w:hAnsi="Times New Roman"/>
          <w:sz w:val="23"/>
          <w:szCs w:val="23"/>
          <w:bdr w:val="none" w:sz="0" w:space="0" w:color="auto" w:frame="1"/>
          <w:lang w:val="uk-UA" w:eastAsia="uk-UA"/>
        </w:rPr>
      </w:pPr>
    </w:p>
    <w:p w:rsidR="00BC26CB" w:rsidRPr="00D22E64" w:rsidRDefault="00BC26CB" w:rsidP="00BC26CB">
      <w:pPr>
        <w:keepNext/>
        <w:keepLines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b/>
          <w:bCs/>
          <w:sz w:val="23"/>
          <w:szCs w:val="23"/>
          <w:lang w:val="uk-UA" w:eastAsia="uk-UA"/>
        </w:rPr>
        <w:t>ЗАГАЛЬНІ ПОЛОЖЕННЯ</w:t>
      </w:r>
    </w:p>
    <w:p w:rsidR="00BC26CB" w:rsidRPr="00D22E64" w:rsidRDefault="00BC26CB" w:rsidP="00BC26CB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23"/>
          <w:szCs w:val="23"/>
          <w:lang w:val="uk-UA" w:eastAsia="ru-RU"/>
        </w:rPr>
      </w:pPr>
    </w:p>
    <w:p w:rsidR="00BC26CB" w:rsidRDefault="00BC26CB" w:rsidP="00BC26CB">
      <w:pPr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>Згідно із цим Договором Член Наглядової ради Товариства зобов'язується безпосередньо здійснювати повноваження, виконувати функції і обов'язки, передбачені законодавством України, статутом Товариства, пов'язані з обранням його на посаду Члена Наглядової ради Товариства, а Товариство зобов'язується створювати належні умови для здійснення функцій Члена Наглядової ради</w:t>
      </w:r>
      <w:r w:rsidR="00B201BE">
        <w:rPr>
          <w:rFonts w:ascii="Times New Roman" w:hAnsi="Times New Roman"/>
          <w:sz w:val="23"/>
          <w:szCs w:val="23"/>
          <w:lang w:val="uk-UA" w:eastAsia="uk-UA"/>
        </w:rPr>
        <w:t xml:space="preserve"> </w:t>
      </w:r>
      <w:r w:rsidR="00B201BE" w:rsidRPr="00F0602F">
        <w:rPr>
          <w:rFonts w:ascii="Times New Roman" w:hAnsi="Times New Roman"/>
          <w:sz w:val="23"/>
          <w:szCs w:val="23"/>
          <w:lang w:val="uk-UA" w:eastAsia="uk-UA"/>
        </w:rPr>
        <w:t>та оплатити його послуги на умовах цього Договору</w:t>
      </w:r>
      <w:r w:rsidRPr="00D22E64">
        <w:rPr>
          <w:rFonts w:ascii="Times New Roman" w:hAnsi="Times New Roman"/>
          <w:sz w:val="23"/>
          <w:szCs w:val="23"/>
          <w:lang w:val="uk-UA" w:eastAsia="uk-UA"/>
        </w:rPr>
        <w:t>.</w:t>
      </w:r>
    </w:p>
    <w:p w:rsidR="00B545DC" w:rsidRPr="00D22E64" w:rsidRDefault="00B545DC" w:rsidP="00B545DC">
      <w:pPr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>Член Наглядової ради Товариства здійснює свої повноваження на підставі Статуту Товариства</w:t>
      </w:r>
      <w:r>
        <w:rPr>
          <w:rFonts w:ascii="Times New Roman" w:hAnsi="Times New Roman"/>
          <w:sz w:val="23"/>
          <w:szCs w:val="23"/>
          <w:lang w:val="uk-UA" w:eastAsia="uk-UA"/>
        </w:rPr>
        <w:t>, Положення про Наглядову раду Товариства, чинного законодавства України та</w:t>
      </w:r>
      <w:r w:rsidRPr="00D22E64">
        <w:rPr>
          <w:rFonts w:ascii="Times New Roman" w:hAnsi="Times New Roman"/>
          <w:sz w:val="23"/>
          <w:szCs w:val="23"/>
          <w:lang w:val="uk-UA" w:eastAsia="uk-UA"/>
        </w:rPr>
        <w:t xml:space="preserve"> положень цього Договору.</w:t>
      </w:r>
    </w:p>
    <w:p w:rsidR="003E10FD" w:rsidRPr="00D22E64" w:rsidRDefault="003E10FD" w:rsidP="003E10FD">
      <w:pPr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>Члени Наглядової ради Товариства обираються строком на 3 роки.</w:t>
      </w:r>
    </w:p>
    <w:p w:rsidR="003E10FD" w:rsidRPr="00C94A49" w:rsidRDefault="003E10FD" w:rsidP="003E10FD">
      <w:pPr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C94A49">
        <w:rPr>
          <w:rFonts w:ascii="Times New Roman" w:hAnsi="Times New Roman"/>
          <w:sz w:val="23"/>
          <w:szCs w:val="23"/>
          <w:lang w:val="uk-UA" w:eastAsia="uk-UA"/>
        </w:rPr>
        <w:t>Кожен Член Наглядової ради має 1 (один) голос</w:t>
      </w:r>
      <w:r>
        <w:rPr>
          <w:rFonts w:ascii="Times New Roman" w:hAnsi="Times New Roman"/>
          <w:sz w:val="23"/>
          <w:szCs w:val="23"/>
          <w:lang w:val="uk-UA" w:eastAsia="uk-UA"/>
        </w:rPr>
        <w:t xml:space="preserve"> на засіданні Наглядової ради</w:t>
      </w:r>
      <w:r w:rsidRPr="00C94A49">
        <w:rPr>
          <w:rFonts w:ascii="Times New Roman" w:hAnsi="Times New Roman"/>
          <w:sz w:val="23"/>
          <w:szCs w:val="23"/>
          <w:lang w:val="uk-UA" w:eastAsia="uk-UA"/>
        </w:rPr>
        <w:t>.</w:t>
      </w:r>
    </w:p>
    <w:p w:rsidR="00BC26CB" w:rsidRPr="00D22E64" w:rsidRDefault="00BC26CB" w:rsidP="00BC26CB">
      <w:pPr>
        <w:tabs>
          <w:tab w:val="left" w:pos="1014"/>
        </w:tabs>
        <w:spacing w:after="0" w:line="240" w:lineRule="auto"/>
        <w:ind w:left="580" w:right="20"/>
        <w:jc w:val="both"/>
        <w:rPr>
          <w:rFonts w:ascii="Times New Roman" w:hAnsi="Times New Roman"/>
          <w:sz w:val="23"/>
          <w:szCs w:val="23"/>
          <w:lang w:val="uk-UA" w:eastAsia="uk-UA"/>
        </w:rPr>
      </w:pPr>
    </w:p>
    <w:p w:rsidR="00BC26CB" w:rsidRPr="00D22E64" w:rsidRDefault="009120A8" w:rsidP="00BC26CB">
      <w:pPr>
        <w:keepNext/>
        <w:keepLines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b/>
          <w:bCs/>
          <w:sz w:val="23"/>
          <w:szCs w:val="23"/>
          <w:lang w:val="uk-UA" w:eastAsia="uk-UA"/>
        </w:rPr>
        <w:t>ПРАВА</w:t>
      </w:r>
      <w:r>
        <w:rPr>
          <w:rFonts w:ascii="Times New Roman" w:hAnsi="Times New Roman"/>
          <w:b/>
          <w:bCs/>
          <w:sz w:val="23"/>
          <w:szCs w:val="23"/>
          <w:lang w:val="uk-UA" w:eastAsia="uk-UA"/>
        </w:rPr>
        <w:t>,</w:t>
      </w:r>
      <w:r w:rsidRPr="00D22E64">
        <w:rPr>
          <w:rFonts w:ascii="Times New Roman" w:hAnsi="Times New Roman"/>
          <w:b/>
          <w:bCs/>
          <w:sz w:val="23"/>
          <w:szCs w:val="23"/>
          <w:lang w:val="uk-UA" w:eastAsia="uk-UA"/>
        </w:rPr>
        <w:t xml:space="preserve"> ОБОВ</w:t>
      </w:r>
      <w:r>
        <w:rPr>
          <w:rFonts w:ascii="Times New Roman" w:hAnsi="Times New Roman"/>
          <w:b/>
          <w:bCs/>
          <w:sz w:val="23"/>
          <w:szCs w:val="23"/>
          <w:lang w:val="uk-UA" w:eastAsia="uk-UA"/>
        </w:rPr>
        <w:t>’</w:t>
      </w:r>
      <w:r w:rsidRPr="00D22E64">
        <w:rPr>
          <w:rFonts w:ascii="Times New Roman" w:hAnsi="Times New Roman"/>
          <w:b/>
          <w:bCs/>
          <w:sz w:val="23"/>
          <w:szCs w:val="23"/>
          <w:lang w:val="uk-UA" w:eastAsia="uk-UA"/>
        </w:rPr>
        <w:t xml:space="preserve">ЯЗКИ </w:t>
      </w:r>
      <w:r>
        <w:rPr>
          <w:rFonts w:ascii="Times New Roman" w:hAnsi="Times New Roman"/>
          <w:b/>
          <w:bCs/>
          <w:sz w:val="23"/>
          <w:szCs w:val="23"/>
          <w:lang w:val="uk-UA" w:eastAsia="uk-UA"/>
        </w:rPr>
        <w:t xml:space="preserve">ТА </w:t>
      </w:r>
      <w:r w:rsidR="00BC26CB" w:rsidRPr="00D22E64">
        <w:rPr>
          <w:rFonts w:ascii="Times New Roman" w:hAnsi="Times New Roman"/>
          <w:b/>
          <w:bCs/>
          <w:sz w:val="23"/>
          <w:szCs w:val="23"/>
          <w:lang w:val="uk-UA" w:eastAsia="uk-UA"/>
        </w:rPr>
        <w:t>ПОВНОВАЖЕННЯ ЧЛЕНА НАГЛЯДОВОЇ РАДИ</w:t>
      </w:r>
    </w:p>
    <w:p w:rsidR="00BC26CB" w:rsidRPr="00D22E64" w:rsidRDefault="00BC26CB" w:rsidP="00BC26CB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3"/>
          <w:szCs w:val="23"/>
          <w:lang w:val="uk-UA" w:eastAsia="uk-UA"/>
        </w:rPr>
      </w:pPr>
    </w:p>
    <w:p w:rsidR="00BC26CB" w:rsidRPr="00D22E64" w:rsidRDefault="00BC26CB" w:rsidP="00BC26CB">
      <w:pPr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b/>
          <w:bCs/>
          <w:sz w:val="23"/>
          <w:szCs w:val="23"/>
          <w:lang w:val="uk-UA" w:eastAsia="uk-UA"/>
        </w:rPr>
      </w:pPr>
      <w:bookmarkStart w:id="0" w:name="n243"/>
      <w:bookmarkStart w:id="1" w:name="n244"/>
      <w:bookmarkStart w:id="2" w:name="n245"/>
      <w:bookmarkEnd w:id="0"/>
      <w:bookmarkEnd w:id="1"/>
      <w:bookmarkEnd w:id="2"/>
      <w:r w:rsidRPr="00D22E64">
        <w:rPr>
          <w:rFonts w:ascii="Times New Roman" w:hAnsi="Times New Roman"/>
          <w:b/>
          <w:sz w:val="23"/>
          <w:szCs w:val="23"/>
          <w:lang w:val="uk-UA" w:eastAsia="uk-UA"/>
        </w:rPr>
        <w:t>До повноважень Члена</w:t>
      </w:r>
      <w:r w:rsidRPr="00D22E64">
        <w:rPr>
          <w:rFonts w:ascii="Times New Roman" w:hAnsi="Times New Roman"/>
          <w:b/>
          <w:bCs/>
          <w:sz w:val="23"/>
          <w:szCs w:val="23"/>
          <w:lang w:val="uk-UA" w:eastAsia="ru-RU"/>
        </w:rPr>
        <w:t xml:space="preserve"> </w:t>
      </w:r>
      <w:r w:rsidRPr="00D22E64">
        <w:rPr>
          <w:rFonts w:ascii="Times New Roman" w:hAnsi="Times New Roman"/>
          <w:b/>
          <w:bCs/>
          <w:sz w:val="23"/>
          <w:szCs w:val="23"/>
          <w:lang w:val="uk-UA" w:eastAsia="uk-UA"/>
        </w:rPr>
        <w:t xml:space="preserve">Наглядової </w:t>
      </w:r>
      <w:r w:rsidRPr="00D22E64">
        <w:rPr>
          <w:rFonts w:ascii="Times New Roman" w:hAnsi="Times New Roman"/>
          <w:b/>
          <w:bCs/>
          <w:sz w:val="23"/>
          <w:szCs w:val="23"/>
          <w:lang w:val="uk-UA" w:eastAsia="ru-RU"/>
        </w:rPr>
        <w:t xml:space="preserve">ради </w:t>
      </w:r>
      <w:r w:rsidRPr="00D22E64">
        <w:rPr>
          <w:rFonts w:ascii="Times New Roman" w:hAnsi="Times New Roman"/>
          <w:b/>
          <w:bCs/>
          <w:sz w:val="23"/>
          <w:szCs w:val="23"/>
          <w:lang w:val="uk-UA" w:eastAsia="uk-UA"/>
        </w:rPr>
        <w:t>Товариства відноситься:</w:t>
      </w:r>
    </w:p>
    <w:p w:rsidR="00BC26CB" w:rsidRPr="00D22E64" w:rsidRDefault="00BC26CB" w:rsidP="00AE6EC5">
      <w:pPr>
        <w:pStyle w:val="1"/>
        <w:numPr>
          <w:ilvl w:val="2"/>
          <w:numId w:val="2"/>
        </w:numPr>
        <w:tabs>
          <w:tab w:val="left" w:pos="851"/>
        </w:tabs>
        <w:spacing w:after="0" w:line="240" w:lineRule="auto"/>
        <w:ind w:left="709" w:hanging="470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>забезпечення захисту прав акціонерів Товариства;</w:t>
      </w:r>
    </w:p>
    <w:p w:rsidR="00BC26CB" w:rsidRPr="00D22E64" w:rsidRDefault="00BC26CB" w:rsidP="00AE6EC5">
      <w:pPr>
        <w:pStyle w:val="1"/>
        <w:numPr>
          <w:ilvl w:val="2"/>
          <w:numId w:val="2"/>
        </w:numPr>
        <w:tabs>
          <w:tab w:val="left" w:pos="851"/>
        </w:tabs>
        <w:spacing w:after="0" w:line="240" w:lineRule="auto"/>
        <w:ind w:left="709" w:hanging="470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>забезпечення ефективного контролю за діяльністю Дирекції  Товариства;</w:t>
      </w:r>
    </w:p>
    <w:p w:rsidR="00BC26CB" w:rsidRPr="00D22E64" w:rsidRDefault="00BC26CB" w:rsidP="00AE6EC5">
      <w:pPr>
        <w:pStyle w:val="1"/>
        <w:numPr>
          <w:ilvl w:val="2"/>
          <w:numId w:val="2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lastRenderedPageBreak/>
        <w:t>вирішення питань, передбачених законодавством України, Статутом Товариства,</w:t>
      </w:r>
      <w:r w:rsidR="00C94A49">
        <w:rPr>
          <w:rFonts w:ascii="Times New Roman" w:hAnsi="Times New Roman"/>
          <w:sz w:val="23"/>
          <w:szCs w:val="23"/>
          <w:lang w:val="uk-UA" w:eastAsia="uk-UA"/>
        </w:rPr>
        <w:t xml:space="preserve"> Положенням про Наглядову раду Товариства,</w:t>
      </w:r>
      <w:r w:rsidRPr="00D22E64">
        <w:rPr>
          <w:rFonts w:ascii="Times New Roman" w:hAnsi="Times New Roman"/>
          <w:sz w:val="23"/>
          <w:szCs w:val="23"/>
          <w:lang w:val="uk-UA" w:eastAsia="uk-UA"/>
        </w:rPr>
        <w:t xml:space="preserve"> а також переданих на вирішення Наглядової ради Товариства </w:t>
      </w:r>
      <w:r w:rsidR="00686410">
        <w:rPr>
          <w:rFonts w:ascii="Times New Roman" w:hAnsi="Times New Roman"/>
          <w:sz w:val="23"/>
          <w:szCs w:val="23"/>
          <w:lang w:val="uk-UA" w:eastAsia="uk-UA"/>
        </w:rPr>
        <w:t>Вищим органом</w:t>
      </w:r>
      <w:r w:rsidR="00AE6EC5">
        <w:rPr>
          <w:rFonts w:ascii="Times New Roman" w:hAnsi="Times New Roman"/>
          <w:sz w:val="23"/>
          <w:szCs w:val="23"/>
          <w:lang w:val="uk-UA" w:eastAsia="uk-UA"/>
        </w:rPr>
        <w:t xml:space="preserve"> Товариства;</w:t>
      </w:r>
    </w:p>
    <w:p w:rsidR="00BC26CB" w:rsidRPr="00D22E64" w:rsidRDefault="009120A8" w:rsidP="00AE6EC5">
      <w:pPr>
        <w:pStyle w:val="1"/>
        <w:spacing w:after="0" w:line="240" w:lineRule="auto"/>
        <w:ind w:left="851" w:hanging="709"/>
        <w:jc w:val="both"/>
        <w:rPr>
          <w:rFonts w:ascii="Times New Roman" w:hAnsi="Times New Roman"/>
          <w:sz w:val="23"/>
          <w:szCs w:val="23"/>
          <w:lang w:val="uk-UA" w:eastAsia="uk-UA"/>
        </w:rPr>
      </w:pPr>
      <w:r>
        <w:rPr>
          <w:rFonts w:ascii="Times New Roman" w:hAnsi="Times New Roman"/>
          <w:sz w:val="23"/>
          <w:szCs w:val="23"/>
          <w:lang w:val="uk-UA" w:eastAsia="uk-UA"/>
        </w:rPr>
        <w:t xml:space="preserve">3.1.4. </w:t>
      </w:r>
      <w:r w:rsidR="00AE6EC5">
        <w:rPr>
          <w:rFonts w:ascii="Times New Roman" w:hAnsi="Times New Roman"/>
          <w:sz w:val="23"/>
          <w:szCs w:val="23"/>
          <w:lang w:val="uk-UA" w:eastAsia="uk-UA"/>
        </w:rPr>
        <w:t xml:space="preserve"> </w:t>
      </w:r>
      <w:r w:rsidR="00BC26CB" w:rsidRPr="00D22E64">
        <w:rPr>
          <w:rFonts w:ascii="Times New Roman" w:hAnsi="Times New Roman"/>
          <w:sz w:val="23"/>
          <w:szCs w:val="23"/>
          <w:lang w:val="uk-UA" w:eastAsia="uk-UA"/>
        </w:rPr>
        <w:t xml:space="preserve">Член Наглядової ради Товариства може здійснювати інші повноваження, вирішувати питання, віднесені законодавством України до компетенції Наглядової ради, а також здійснювати інші функції, необхідні для захисту прав і </w:t>
      </w:r>
      <w:r w:rsidR="00AE6EC5">
        <w:rPr>
          <w:rFonts w:ascii="Times New Roman" w:hAnsi="Times New Roman"/>
          <w:sz w:val="23"/>
          <w:szCs w:val="23"/>
          <w:lang w:val="uk-UA" w:eastAsia="uk-UA"/>
        </w:rPr>
        <w:t>інтересів акціонерів Товариства;</w:t>
      </w:r>
    </w:p>
    <w:p w:rsidR="00BC26CB" w:rsidRPr="00D22E64" w:rsidRDefault="009120A8" w:rsidP="00AE6EC5">
      <w:pPr>
        <w:pStyle w:val="1"/>
        <w:tabs>
          <w:tab w:val="left" w:pos="851"/>
        </w:tabs>
        <w:spacing w:after="0" w:line="240" w:lineRule="auto"/>
        <w:ind w:left="851" w:hanging="709"/>
        <w:jc w:val="both"/>
        <w:rPr>
          <w:rFonts w:ascii="Times New Roman" w:hAnsi="Times New Roman"/>
          <w:sz w:val="23"/>
          <w:szCs w:val="23"/>
          <w:lang w:val="uk-UA" w:eastAsia="uk-UA"/>
        </w:rPr>
      </w:pPr>
      <w:r>
        <w:rPr>
          <w:rFonts w:ascii="Times New Roman" w:hAnsi="Times New Roman"/>
          <w:sz w:val="23"/>
          <w:szCs w:val="23"/>
          <w:lang w:val="uk-UA" w:eastAsia="uk-UA"/>
        </w:rPr>
        <w:t xml:space="preserve">3.1.5. </w:t>
      </w:r>
      <w:r w:rsidR="00AE6EC5">
        <w:rPr>
          <w:rFonts w:ascii="Times New Roman" w:hAnsi="Times New Roman"/>
          <w:sz w:val="23"/>
          <w:szCs w:val="23"/>
          <w:lang w:val="uk-UA" w:eastAsia="uk-UA"/>
        </w:rPr>
        <w:t xml:space="preserve"> п</w:t>
      </w:r>
      <w:r w:rsidR="00BC26CB" w:rsidRPr="00D22E64">
        <w:rPr>
          <w:rFonts w:ascii="Times New Roman" w:hAnsi="Times New Roman"/>
          <w:sz w:val="23"/>
          <w:szCs w:val="23"/>
          <w:lang w:val="uk-UA" w:eastAsia="uk-UA"/>
        </w:rPr>
        <w:t xml:space="preserve">ри здійсненні своїх повноважень, Член Наглядової ради </w:t>
      </w:r>
      <w:r w:rsidR="00AE6EC5">
        <w:rPr>
          <w:rFonts w:ascii="Times New Roman" w:hAnsi="Times New Roman"/>
          <w:sz w:val="23"/>
          <w:szCs w:val="23"/>
          <w:lang w:val="uk-UA" w:eastAsia="uk-UA"/>
        </w:rPr>
        <w:t xml:space="preserve">Товариства </w:t>
      </w:r>
      <w:r w:rsidR="00BC26CB" w:rsidRPr="00D22E64">
        <w:rPr>
          <w:rFonts w:ascii="Times New Roman" w:hAnsi="Times New Roman"/>
          <w:sz w:val="23"/>
          <w:szCs w:val="23"/>
          <w:lang w:val="uk-UA" w:eastAsia="uk-UA"/>
        </w:rPr>
        <w:t>в своїй діяльності керується Конституцією України, законодавством України, Статутом Товариства,</w:t>
      </w:r>
      <w:r w:rsidR="00C94A49">
        <w:rPr>
          <w:rFonts w:ascii="Times New Roman" w:hAnsi="Times New Roman"/>
          <w:sz w:val="23"/>
          <w:szCs w:val="23"/>
          <w:lang w:val="uk-UA" w:eastAsia="uk-UA"/>
        </w:rPr>
        <w:t xml:space="preserve"> Положенням про Наглядову раду Товариства</w:t>
      </w:r>
      <w:r w:rsidR="00BC26CB" w:rsidRPr="00D22E64">
        <w:rPr>
          <w:rFonts w:ascii="Times New Roman" w:hAnsi="Times New Roman"/>
          <w:sz w:val="23"/>
          <w:szCs w:val="23"/>
          <w:lang w:val="uk-UA" w:eastAsia="uk-UA"/>
        </w:rPr>
        <w:t xml:space="preserve"> і цим Договором.</w:t>
      </w:r>
    </w:p>
    <w:p w:rsidR="009120A8" w:rsidRPr="00F87A6C" w:rsidRDefault="009120A8" w:rsidP="009120A8">
      <w:pPr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b/>
          <w:sz w:val="23"/>
          <w:szCs w:val="23"/>
          <w:lang w:val="uk-UA" w:eastAsia="ru-RU"/>
        </w:rPr>
      </w:pPr>
      <w:r w:rsidRPr="00F87A6C">
        <w:rPr>
          <w:rFonts w:ascii="Times New Roman" w:hAnsi="Times New Roman"/>
          <w:b/>
          <w:bCs/>
          <w:sz w:val="23"/>
          <w:szCs w:val="23"/>
          <w:lang w:val="uk-UA" w:eastAsia="uk-UA"/>
        </w:rPr>
        <w:t>Член Наглядової ради Товариства має право:</w:t>
      </w:r>
    </w:p>
    <w:p w:rsidR="009120A8" w:rsidRPr="00F92AEA" w:rsidRDefault="00A22368" w:rsidP="00AE6EC5">
      <w:pPr>
        <w:pStyle w:val="1"/>
        <w:numPr>
          <w:ilvl w:val="2"/>
          <w:numId w:val="2"/>
        </w:numPr>
        <w:tabs>
          <w:tab w:val="left" w:pos="993"/>
        </w:tabs>
        <w:spacing w:after="0" w:line="240" w:lineRule="auto"/>
        <w:ind w:left="993" w:hanging="754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F92AEA">
        <w:rPr>
          <w:rFonts w:ascii="Times New Roman" w:hAnsi="Times New Roman"/>
          <w:lang w:val="uk-UA"/>
        </w:rPr>
        <w:t xml:space="preserve">отримувати будь-яку інформацію (за виключенням інформації, доступ до якої обмежений чинним законодавством про державну таємницю у разі відсутності у </w:t>
      </w:r>
      <w:r w:rsidR="00F92AEA" w:rsidRPr="00F92AEA">
        <w:rPr>
          <w:rFonts w:ascii="Times New Roman" w:hAnsi="Times New Roman"/>
          <w:lang w:val="uk-UA"/>
        </w:rPr>
        <w:t>Ч</w:t>
      </w:r>
      <w:r w:rsidRPr="00F92AEA">
        <w:rPr>
          <w:rFonts w:ascii="Times New Roman" w:hAnsi="Times New Roman"/>
          <w:lang w:val="uk-UA"/>
        </w:rPr>
        <w:t xml:space="preserve">лена (членів) Наглядової ради </w:t>
      </w:r>
      <w:r w:rsidR="00F92AEA" w:rsidRPr="00F92AEA">
        <w:rPr>
          <w:rFonts w:ascii="Times New Roman" w:hAnsi="Times New Roman"/>
          <w:lang w:val="uk-UA"/>
        </w:rPr>
        <w:t xml:space="preserve">Товариства </w:t>
      </w:r>
      <w:r w:rsidRPr="00F92AEA">
        <w:rPr>
          <w:rFonts w:ascii="Times New Roman" w:hAnsi="Times New Roman"/>
          <w:lang w:val="uk-UA"/>
        </w:rPr>
        <w:t xml:space="preserve">допуску до державної таємниці у відповідності до чинного законодавства) відносно Товариства, якщо така інформація йому потрібна для виконання функцій </w:t>
      </w:r>
      <w:r w:rsidR="00F92AEA" w:rsidRPr="00F92AEA">
        <w:rPr>
          <w:rFonts w:ascii="Times New Roman" w:hAnsi="Times New Roman"/>
          <w:lang w:val="uk-UA"/>
        </w:rPr>
        <w:t>Ч</w:t>
      </w:r>
      <w:r w:rsidRPr="00F92AEA">
        <w:rPr>
          <w:rFonts w:ascii="Times New Roman" w:hAnsi="Times New Roman"/>
          <w:lang w:val="uk-UA"/>
        </w:rPr>
        <w:t>лена Наглядової ради</w:t>
      </w:r>
      <w:r w:rsidR="00F92AEA" w:rsidRPr="00F92AEA">
        <w:rPr>
          <w:rFonts w:ascii="Times New Roman" w:hAnsi="Times New Roman"/>
          <w:lang w:val="uk-UA"/>
        </w:rPr>
        <w:t xml:space="preserve"> Товариства</w:t>
      </w:r>
      <w:r w:rsidRPr="00F92AEA">
        <w:rPr>
          <w:rFonts w:ascii="Times New Roman" w:hAnsi="Times New Roman"/>
          <w:lang w:val="uk-UA"/>
        </w:rPr>
        <w:t xml:space="preserve">. Вищезазначена інформація та документи надаються членам Наглядової ради </w:t>
      </w:r>
      <w:r w:rsidR="00F92AEA" w:rsidRPr="00F92AEA">
        <w:rPr>
          <w:rFonts w:ascii="Times New Roman" w:hAnsi="Times New Roman"/>
          <w:lang w:val="uk-UA"/>
        </w:rPr>
        <w:t xml:space="preserve">Товариства </w:t>
      </w:r>
      <w:r w:rsidRPr="00F92AEA">
        <w:rPr>
          <w:rFonts w:ascii="Times New Roman" w:hAnsi="Times New Roman"/>
          <w:lang w:val="uk-UA"/>
        </w:rPr>
        <w:t>протягом 5 днів з дати отримання Товариством відповідного запиту</w:t>
      </w:r>
      <w:r w:rsidR="009120A8" w:rsidRPr="00F92AEA">
        <w:rPr>
          <w:rFonts w:ascii="Times New Roman" w:hAnsi="Times New Roman"/>
          <w:sz w:val="23"/>
          <w:szCs w:val="23"/>
          <w:lang w:val="uk-UA" w:eastAsia="uk-UA"/>
        </w:rPr>
        <w:t>;</w:t>
      </w:r>
    </w:p>
    <w:p w:rsidR="009120A8" w:rsidRPr="00F92AEA" w:rsidRDefault="00A22368" w:rsidP="00AE6EC5">
      <w:pPr>
        <w:pStyle w:val="1"/>
        <w:numPr>
          <w:ilvl w:val="2"/>
          <w:numId w:val="2"/>
        </w:numPr>
        <w:tabs>
          <w:tab w:val="left" w:pos="993"/>
        </w:tabs>
        <w:spacing w:after="0" w:line="240" w:lineRule="auto"/>
        <w:ind w:left="993" w:hanging="754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F92AEA">
        <w:rPr>
          <w:rFonts w:ascii="Times New Roman" w:hAnsi="Times New Roman"/>
          <w:lang w:val="uk-UA"/>
        </w:rPr>
        <w:t>вносити письмові пропозиції з формування плану роботи Наглядової ради, порядку денного засідань Наглядової ради</w:t>
      </w:r>
      <w:r w:rsidR="009120A8" w:rsidRPr="00F92AEA">
        <w:rPr>
          <w:rFonts w:ascii="Times New Roman" w:hAnsi="Times New Roman"/>
          <w:sz w:val="23"/>
          <w:szCs w:val="23"/>
          <w:lang w:val="uk-UA" w:eastAsia="uk-UA"/>
        </w:rPr>
        <w:t xml:space="preserve">; </w:t>
      </w:r>
    </w:p>
    <w:p w:rsidR="009120A8" w:rsidRPr="00F92AEA" w:rsidRDefault="00A22368" w:rsidP="00AE6EC5">
      <w:pPr>
        <w:pStyle w:val="1"/>
        <w:numPr>
          <w:ilvl w:val="2"/>
          <w:numId w:val="2"/>
        </w:numPr>
        <w:tabs>
          <w:tab w:val="left" w:pos="993"/>
        </w:tabs>
        <w:spacing w:after="0" w:line="240" w:lineRule="auto"/>
        <w:ind w:left="993" w:hanging="754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F92AEA">
        <w:rPr>
          <w:rFonts w:ascii="Times New Roman" w:hAnsi="Times New Roman"/>
          <w:lang w:val="uk-UA"/>
        </w:rPr>
        <w:t>висловлювати письмовому незгоду з рішеннями Наглядової ради</w:t>
      </w:r>
      <w:r w:rsidR="009120A8" w:rsidRPr="00F92AEA">
        <w:rPr>
          <w:rFonts w:ascii="Times New Roman" w:hAnsi="Times New Roman"/>
          <w:sz w:val="23"/>
          <w:szCs w:val="23"/>
          <w:lang w:val="uk-UA" w:eastAsia="uk-UA"/>
        </w:rPr>
        <w:t>;</w:t>
      </w:r>
    </w:p>
    <w:p w:rsidR="009120A8" w:rsidRPr="00F92AEA" w:rsidRDefault="00A22368" w:rsidP="00AE6EC5">
      <w:pPr>
        <w:pStyle w:val="1"/>
        <w:numPr>
          <w:ilvl w:val="2"/>
          <w:numId w:val="2"/>
        </w:numPr>
        <w:tabs>
          <w:tab w:val="left" w:pos="993"/>
        </w:tabs>
        <w:spacing w:after="0" w:line="240" w:lineRule="auto"/>
        <w:ind w:left="993" w:hanging="754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F92AEA">
        <w:rPr>
          <w:rFonts w:ascii="Times New Roman" w:hAnsi="Times New Roman"/>
          <w:lang w:val="uk-UA"/>
        </w:rPr>
        <w:t>ініціювати скликання засідання Наглядової ради</w:t>
      </w:r>
      <w:r w:rsidR="009120A8" w:rsidRPr="00F92AEA">
        <w:rPr>
          <w:rFonts w:ascii="Times New Roman" w:hAnsi="Times New Roman"/>
          <w:sz w:val="23"/>
          <w:szCs w:val="23"/>
          <w:lang w:val="uk-UA" w:eastAsia="uk-UA"/>
        </w:rPr>
        <w:t>;</w:t>
      </w:r>
    </w:p>
    <w:p w:rsidR="009120A8" w:rsidRPr="00F92AEA" w:rsidRDefault="00A22368" w:rsidP="00AE6EC5">
      <w:pPr>
        <w:pStyle w:val="1"/>
        <w:numPr>
          <w:ilvl w:val="2"/>
          <w:numId w:val="2"/>
        </w:numPr>
        <w:tabs>
          <w:tab w:val="left" w:pos="993"/>
        </w:tabs>
        <w:spacing w:after="0" w:line="240" w:lineRule="auto"/>
        <w:ind w:left="993" w:hanging="754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F92AEA">
        <w:rPr>
          <w:rFonts w:ascii="Times New Roman" w:hAnsi="Times New Roman"/>
          <w:lang w:val="uk-UA"/>
        </w:rPr>
        <w:t>вносити пропозиції, обговорювати та голосувати з питань порядку денного засідань Наглядової ради</w:t>
      </w:r>
      <w:r w:rsidR="009120A8" w:rsidRPr="00F92AEA">
        <w:rPr>
          <w:rFonts w:ascii="Times New Roman" w:hAnsi="Times New Roman"/>
          <w:sz w:val="23"/>
          <w:szCs w:val="23"/>
          <w:lang w:val="uk-UA" w:eastAsia="uk-UA"/>
        </w:rPr>
        <w:t>;</w:t>
      </w:r>
    </w:p>
    <w:p w:rsidR="009120A8" w:rsidRPr="00F92AEA" w:rsidRDefault="00A22368" w:rsidP="00AE6EC5">
      <w:pPr>
        <w:pStyle w:val="1"/>
        <w:numPr>
          <w:ilvl w:val="2"/>
          <w:numId w:val="2"/>
        </w:numPr>
        <w:tabs>
          <w:tab w:val="left" w:pos="993"/>
        </w:tabs>
        <w:spacing w:after="0" w:line="240" w:lineRule="auto"/>
        <w:ind w:left="993" w:hanging="754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F92AEA">
        <w:rPr>
          <w:rFonts w:ascii="Times New Roman" w:hAnsi="Times New Roman"/>
          <w:lang w:val="uk-UA"/>
        </w:rPr>
        <w:t>ознайомлюватися з протоколами засідань Наглядової ради, відповідних комітетів Наглядової ради, ревізійної комісії (за період її існування), протоколами нарад, наказами та розпорядженнями Директора</w:t>
      </w:r>
      <w:r w:rsidR="009120A8" w:rsidRPr="00F92AEA">
        <w:rPr>
          <w:rFonts w:ascii="Times New Roman" w:hAnsi="Times New Roman"/>
          <w:sz w:val="23"/>
          <w:szCs w:val="23"/>
          <w:lang w:val="uk-UA" w:eastAsia="uk-UA"/>
        </w:rPr>
        <w:t>;</w:t>
      </w:r>
    </w:p>
    <w:p w:rsidR="009120A8" w:rsidRPr="00F92AEA" w:rsidRDefault="00A22368" w:rsidP="00AE6EC5">
      <w:pPr>
        <w:pStyle w:val="1"/>
        <w:numPr>
          <w:ilvl w:val="2"/>
          <w:numId w:val="2"/>
        </w:numPr>
        <w:tabs>
          <w:tab w:val="left" w:pos="993"/>
        </w:tabs>
        <w:spacing w:after="0" w:line="240" w:lineRule="auto"/>
        <w:ind w:left="993" w:hanging="754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F92AEA">
        <w:rPr>
          <w:rFonts w:ascii="Times New Roman" w:hAnsi="Times New Roman"/>
          <w:lang w:val="uk-UA"/>
        </w:rPr>
        <w:t>добровільно скласти свої повноваження члена Наглядової ради, передчасно попередивши про це Товариство не менш ніж за 14 (чотирнадцять) днів</w:t>
      </w:r>
      <w:r w:rsidR="009120A8" w:rsidRPr="00F92AEA">
        <w:rPr>
          <w:rFonts w:ascii="Times New Roman" w:hAnsi="Times New Roman"/>
          <w:sz w:val="23"/>
          <w:szCs w:val="23"/>
          <w:lang w:val="uk-UA" w:eastAsia="uk-UA"/>
        </w:rPr>
        <w:t>;</w:t>
      </w:r>
    </w:p>
    <w:p w:rsidR="009120A8" w:rsidRPr="00F92AEA" w:rsidRDefault="00A22368" w:rsidP="00AE6EC5">
      <w:pPr>
        <w:pStyle w:val="1"/>
        <w:numPr>
          <w:ilvl w:val="2"/>
          <w:numId w:val="2"/>
        </w:numPr>
        <w:tabs>
          <w:tab w:val="left" w:pos="993"/>
        </w:tabs>
        <w:spacing w:after="0" w:line="240" w:lineRule="auto"/>
        <w:ind w:left="993" w:hanging="754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F92AEA">
        <w:rPr>
          <w:rFonts w:ascii="Times New Roman" w:hAnsi="Times New Roman"/>
          <w:lang w:val="uk-UA"/>
        </w:rPr>
        <w:t xml:space="preserve">отримувати винагороду та компенсації, пов’язані з виконанням повноважень </w:t>
      </w:r>
      <w:r w:rsidR="00F92AEA" w:rsidRPr="00F92AEA">
        <w:rPr>
          <w:rFonts w:ascii="Times New Roman" w:hAnsi="Times New Roman"/>
          <w:lang w:val="uk-UA"/>
        </w:rPr>
        <w:t>Члена Наглядової ради</w:t>
      </w:r>
      <w:r w:rsidR="009120A8" w:rsidRPr="00F92AEA">
        <w:rPr>
          <w:rFonts w:ascii="Times New Roman" w:hAnsi="Times New Roman"/>
          <w:sz w:val="23"/>
          <w:szCs w:val="23"/>
          <w:lang w:val="uk-UA" w:eastAsia="uk-UA"/>
        </w:rPr>
        <w:t>;</w:t>
      </w:r>
    </w:p>
    <w:p w:rsidR="00A22368" w:rsidRPr="00F92AEA" w:rsidRDefault="00A22368" w:rsidP="00AE6EC5">
      <w:pPr>
        <w:pStyle w:val="1"/>
        <w:numPr>
          <w:ilvl w:val="2"/>
          <w:numId w:val="2"/>
        </w:numPr>
        <w:tabs>
          <w:tab w:val="left" w:pos="993"/>
        </w:tabs>
        <w:spacing w:after="0" w:line="240" w:lineRule="auto"/>
        <w:ind w:left="993" w:hanging="754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F92AEA">
        <w:rPr>
          <w:rFonts w:ascii="Times New Roman" w:hAnsi="Times New Roman"/>
          <w:sz w:val="23"/>
          <w:szCs w:val="23"/>
          <w:lang w:val="uk-UA" w:eastAsia="uk-UA"/>
        </w:rPr>
        <w:t>має інші права встановлені чинним законодавством України, Статутом Товариства та Положенням про Наглядову раду Товариства</w:t>
      </w:r>
      <w:r w:rsidR="00A47440" w:rsidRPr="00F92AEA">
        <w:rPr>
          <w:rFonts w:ascii="Times New Roman" w:hAnsi="Times New Roman"/>
          <w:sz w:val="23"/>
          <w:szCs w:val="23"/>
          <w:lang w:val="uk-UA" w:eastAsia="uk-UA"/>
        </w:rPr>
        <w:t>;</w:t>
      </w:r>
    </w:p>
    <w:p w:rsidR="009120A8" w:rsidRPr="00D22E64" w:rsidRDefault="009120A8" w:rsidP="00AE6EC5">
      <w:pPr>
        <w:pStyle w:val="1"/>
        <w:numPr>
          <w:ilvl w:val="2"/>
          <w:numId w:val="2"/>
        </w:numPr>
        <w:tabs>
          <w:tab w:val="left" w:pos="993"/>
        </w:tabs>
        <w:spacing w:after="0" w:line="240" w:lineRule="auto"/>
        <w:ind w:left="993" w:hanging="754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>Член Наглядової ради Товариства може бути обраним Головою Наглядової ради Товариства, Заступником Голови Наглядової ради Товариства або Секретарем Наглядової ради Товариства, а також бути від</w:t>
      </w:r>
      <w:r w:rsidR="00AE6EC5">
        <w:rPr>
          <w:rFonts w:ascii="Times New Roman" w:hAnsi="Times New Roman"/>
          <w:sz w:val="23"/>
          <w:szCs w:val="23"/>
          <w:lang w:val="uk-UA" w:eastAsia="uk-UA"/>
        </w:rPr>
        <w:t>кликаним</w:t>
      </w:r>
      <w:r w:rsidRPr="00D22E64">
        <w:rPr>
          <w:rFonts w:ascii="Times New Roman" w:hAnsi="Times New Roman"/>
          <w:sz w:val="23"/>
          <w:szCs w:val="23"/>
          <w:lang w:val="uk-UA" w:eastAsia="uk-UA"/>
        </w:rPr>
        <w:t xml:space="preserve"> з вказаних посад за відповідним рішенням Наглядової ради Товариства;</w:t>
      </w:r>
    </w:p>
    <w:p w:rsidR="009120A8" w:rsidRPr="00D22E64" w:rsidRDefault="009120A8" w:rsidP="00AE6EC5">
      <w:pPr>
        <w:pStyle w:val="1"/>
        <w:numPr>
          <w:ilvl w:val="2"/>
          <w:numId w:val="2"/>
        </w:numPr>
        <w:tabs>
          <w:tab w:val="left" w:pos="993"/>
        </w:tabs>
        <w:spacing w:after="0" w:line="240" w:lineRule="auto"/>
        <w:ind w:left="993" w:hanging="754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>Член Наглядової ради Товариства не може бути одночасно членом Дирекції Товариства та/або Членом Ревізійної комісії (ревізором) Товариства;</w:t>
      </w:r>
    </w:p>
    <w:p w:rsidR="009120A8" w:rsidRPr="00D22E64" w:rsidRDefault="00A22368" w:rsidP="00AE6EC5">
      <w:pPr>
        <w:pStyle w:val="1"/>
        <w:numPr>
          <w:ilvl w:val="2"/>
          <w:numId w:val="2"/>
        </w:numPr>
        <w:tabs>
          <w:tab w:val="left" w:pos="993"/>
        </w:tabs>
        <w:spacing w:after="0" w:line="240" w:lineRule="auto"/>
        <w:ind w:left="993" w:hanging="754"/>
        <w:jc w:val="both"/>
        <w:rPr>
          <w:rFonts w:ascii="Times New Roman" w:hAnsi="Times New Roman"/>
          <w:sz w:val="23"/>
          <w:szCs w:val="23"/>
          <w:bdr w:val="none" w:sz="0" w:space="0" w:color="auto" w:frame="1"/>
          <w:lang w:val="uk-UA" w:eastAsia="uk-UA"/>
        </w:rPr>
      </w:pPr>
      <w:r>
        <w:rPr>
          <w:rFonts w:ascii="Times New Roman" w:hAnsi="Times New Roman"/>
          <w:sz w:val="23"/>
          <w:szCs w:val="23"/>
          <w:bdr w:val="none" w:sz="0" w:space="0" w:color="auto" w:frame="1"/>
          <w:lang w:val="uk-UA" w:eastAsia="uk-UA"/>
        </w:rPr>
        <w:t>А</w:t>
      </w:r>
      <w:r w:rsidR="009120A8" w:rsidRPr="00D22E64">
        <w:rPr>
          <w:rFonts w:ascii="Times New Roman" w:hAnsi="Times New Roman"/>
          <w:sz w:val="23"/>
          <w:szCs w:val="23"/>
          <w:bdr w:val="none" w:sz="0" w:space="0" w:color="auto" w:frame="1"/>
          <w:lang w:val="uk-UA" w:eastAsia="uk-UA"/>
        </w:rPr>
        <w:t>кціонер (акціонери), представник якого (яких) обраний Членом Наглядової ради, може обмежити повноваження свого представника як Члена Наглядової ради.</w:t>
      </w:r>
    </w:p>
    <w:p w:rsidR="009120A8" w:rsidRPr="00D22E64" w:rsidRDefault="009120A8" w:rsidP="009120A8">
      <w:pPr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b/>
          <w:bCs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b/>
          <w:bCs/>
          <w:sz w:val="23"/>
          <w:szCs w:val="23"/>
          <w:lang w:val="uk-UA" w:eastAsia="uk-UA"/>
        </w:rPr>
        <w:t>Член Наглядової ради Товариства зобов’язаний:</w:t>
      </w:r>
    </w:p>
    <w:p w:rsidR="009120A8" w:rsidRPr="00D22E64" w:rsidRDefault="009120A8" w:rsidP="00AE6EC5">
      <w:pPr>
        <w:pStyle w:val="1"/>
        <w:numPr>
          <w:ilvl w:val="2"/>
          <w:numId w:val="2"/>
        </w:numPr>
        <w:tabs>
          <w:tab w:val="left" w:pos="993"/>
        </w:tabs>
        <w:spacing w:after="0" w:line="240" w:lineRule="auto"/>
        <w:ind w:left="993" w:hanging="754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>виконувати свої обов'язки особисто і не може передавати власні повноваження іншій особі;</w:t>
      </w:r>
    </w:p>
    <w:p w:rsidR="009120A8" w:rsidRPr="00D22E64" w:rsidRDefault="009120A8" w:rsidP="00AE6EC5">
      <w:pPr>
        <w:pStyle w:val="1"/>
        <w:numPr>
          <w:ilvl w:val="2"/>
          <w:numId w:val="2"/>
        </w:numPr>
        <w:tabs>
          <w:tab w:val="left" w:pos="993"/>
        </w:tabs>
        <w:spacing w:after="0" w:line="240" w:lineRule="auto"/>
        <w:ind w:left="993" w:hanging="754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>здійснювати свою діяльність добросовісно та розумно в інтересах Товариства;</w:t>
      </w:r>
    </w:p>
    <w:p w:rsidR="009120A8" w:rsidRPr="00D22E64" w:rsidRDefault="009120A8" w:rsidP="00AE6EC5">
      <w:pPr>
        <w:pStyle w:val="1"/>
        <w:numPr>
          <w:ilvl w:val="2"/>
          <w:numId w:val="2"/>
        </w:numPr>
        <w:tabs>
          <w:tab w:val="left" w:pos="993"/>
        </w:tabs>
        <w:spacing w:after="0" w:line="240" w:lineRule="auto"/>
        <w:ind w:left="993" w:hanging="754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>діяти в межах своїх повноважень, керуючись вимогами законодавства України, рішеннями Вищого органу Товариства, Статуту Товариства,</w:t>
      </w:r>
      <w:r>
        <w:rPr>
          <w:rFonts w:ascii="Times New Roman" w:hAnsi="Times New Roman"/>
          <w:sz w:val="23"/>
          <w:szCs w:val="23"/>
          <w:lang w:val="uk-UA" w:eastAsia="uk-UA"/>
        </w:rPr>
        <w:t xml:space="preserve"> Положення про Наглядову раду Товариства,</w:t>
      </w:r>
      <w:r w:rsidRPr="00D22E64">
        <w:rPr>
          <w:rFonts w:ascii="Times New Roman" w:hAnsi="Times New Roman"/>
          <w:sz w:val="23"/>
          <w:szCs w:val="23"/>
          <w:lang w:val="uk-UA" w:eastAsia="uk-UA"/>
        </w:rPr>
        <w:t xml:space="preserve"> іншими внутрішніми документами Товариства та цим Договором;</w:t>
      </w:r>
    </w:p>
    <w:p w:rsidR="009120A8" w:rsidRPr="00D22E64" w:rsidRDefault="009120A8" w:rsidP="00AE6EC5">
      <w:pPr>
        <w:pStyle w:val="1"/>
        <w:numPr>
          <w:ilvl w:val="2"/>
          <w:numId w:val="2"/>
        </w:numPr>
        <w:tabs>
          <w:tab w:val="left" w:pos="993"/>
        </w:tabs>
        <w:spacing w:after="0" w:line="240" w:lineRule="auto"/>
        <w:ind w:left="993" w:hanging="754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 xml:space="preserve">особисто бути присутнім на </w:t>
      </w:r>
      <w:r>
        <w:rPr>
          <w:rFonts w:ascii="Times New Roman" w:hAnsi="Times New Roman"/>
          <w:sz w:val="23"/>
          <w:szCs w:val="23"/>
          <w:lang w:val="uk-UA" w:eastAsia="uk-UA"/>
        </w:rPr>
        <w:t xml:space="preserve">очних </w:t>
      </w:r>
      <w:r w:rsidRPr="00D22E64">
        <w:rPr>
          <w:rFonts w:ascii="Times New Roman" w:hAnsi="Times New Roman"/>
          <w:sz w:val="23"/>
          <w:szCs w:val="23"/>
          <w:lang w:val="uk-UA" w:eastAsia="uk-UA"/>
        </w:rPr>
        <w:t>засіданнях Наглядової ради Товариства, за винятком випадків, передбачених Статутом, а також випадків, коли присутність Члена Наглядової ради Товариства неможлива з поважних причин;</w:t>
      </w:r>
    </w:p>
    <w:p w:rsidR="009120A8" w:rsidRPr="00D22E64" w:rsidRDefault="009120A8" w:rsidP="00AE6EC5">
      <w:pPr>
        <w:pStyle w:val="1"/>
        <w:numPr>
          <w:ilvl w:val="2"/>
          <w:numId w:val="2"/>
        </w:numPr>
        <w:tabs>
          <w:tab w:val="left" w:pos="993"/>
        </w:tabs>
        <w:spacing w:after="0" w:line="240" w:lineRule="auto"/>
        <w:ind w:left="993" w:hanging="754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>завчасно повідомляти Наглядову раду про неможливість своєї участі у засіданнях Наглядової ради Товариства;</w:t>
      </w:r>
    </w:p>
    <w:p w:rsidR="009120A8" w:rsidRPr="00D22E64" w:rsidRDefault="009120A8" w:rsidP="00AE6EC5">
      <w:pPr>
        <w:pStyle w:val="1"/>
        <w:numPr>
          <w:ilvl w:val="2"/>
          <w:numId w:val="2"/>
        </w:numPr>
        <w:tabs>
          <w:tab w:val="left" w:pos="993"/>
        </w:tabs>
        <w:spacing w:after="0" w:line="240" w:lineRule="auto"/>
        <w:ind w:left="993" w:hanging="754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>під час голосування з питань порядку денного засідань Наглядової ради Товариства приймати виважені рішення, для чого вивчати всю необхідну інформацію та матеріали, надані до засідання Наглядової ради Товариства;</w:t>
      </w:r>
    </w:p>
    <w:p w:rsidR="009120A8" w:rsidRPr="00D22E64" w:rsidRDefault="009120A8" w:rsidP="00AE6EC5">
      <w:pPr>
        <w:pStyle w:val="1"/>
        <w:numPr>
          <w:ilvl w:val="2"/>
          <w:numId w:val="2"/>
        </w:numPr>
        <w:tabs>
          <w:tab w:val="left" w:pos="993"/>
        </w:tabs>
        <w:spacing w:after="0" w:line="240" w:lineRule="auto"/>
        <w:ind w:left="993" w:hanging="754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>оцінювати ризики та несприятливі наслідки при прийнятті рішень, в тому числі при голосуванні з питань порядку денного засідань Наглядової ради Товариства;</w:t>
      </w:r>
    </w:p>
    <w:p w:rsidR="009120A8" w:rsidRPr="00D22E64" w:rsidRDefault="009120A8" w:rsidP="00AE6EC5">
      <w:pPr>
        <w:pStyle w:val="1"/>
        <w:numPr>
          <w:ilvl w:val="2"/>
          <w:numId w:val="2"/>
        </w:numPr>
        <w:tabs>
          <w:tab w:val="left" w:pos="993"/>
        </w:tabs>
        <w:spacing w:after="0" w:line="240" w:lineRule="auto"/>
        <w:ind w:left="993" w:hanging="754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lastRenderedPageBreak/>
        <w:t>не розголошувати та не використовувати в особистих цілях або в інтересах третіх осіб конфіденційну, комерційну та/або службову інформацію Товариства, а також інформацію про діяльність Товариства, розголошення або використання якої може призвести до негативних наслідків у господарській діяльності Товариства, мати наслідком погіршення ділової репутації Товариства або суперечити інтересам Товариства, за винятком випадків, передбачених чинним законодавством України;</w:t>
      </w:r>
    </w:p>
    <w:p w:rsidR="009120A8" w:rsidRPr="00D22E64" w:rsidRDefault="009120A8" w:rsidP="00AE6EC5">
      <w:pPr>
        <w:pStyle w:val="1"/>
        <w:numPr>
          <w:ilvl w:val="2"/>
          <w:numId w:val="2"/>
        </w:numPr>
        <w:spacing w:after="0" w:line="240" w:lineRule="auto"/>
        <w:ind w:left="993" w:hanging="754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 xml:space="preserve">виконувати рішення прийняті </w:t>
      </w:r>
      <w:r>
        <w:rPr>
          <w:rFonts w:ascii="Times New Roman" w:hAnsi="Times New Roman"/>
          <w:sz w:val="23"/>
          <w:szCs w:val="23"/>
          <w:lang w:val="uk-UA" w:eastAsia="uk-UA"/>
        </w:rPr>
        <w:t>Вищим органом</w:t>
      </w:r>
      <w:r w:rsidRPr="00D22E64">
        <w:rPr>
          <w:rFonts w:ascii="Times New Roman" w:hAnsi="Times New Roman"/>
          <w:sz w:val="23"/>
          <w:szCs w:val="23"/>
          <w:lang w:val="uk-UA" w:eastAsia="uk-UA"/>
        </w:rPr>
        <w:t xml:space="preserve"> Товариства та/або Наглядово</w:t>
      </w:r>
      <w:r w:rsidR="00AE6EC5">
        <w:rPr>
          <w:rFonts w:ascii="Times New Roman" w:hAnsi="Times New Roman"/>
          <w:sz w:val="23"/>
          <w:szCs w:val="23"/>
          <w:lang w:val="uk-UA" w:eastAsia="uk-UA"/>
        </w:rPr>
        <w:t>ю</w:t>
      </w:r>
      <w:r w:rsidRPr="00D22E64">
        <w:rPr>
          <w:rFonts w:ascii="Times New Roman" w:hAnsi="Times New Roman"/>
          <w:sz w:val="23"/>
          <w:szCs w:val="23"/>
          <w:lang w:val="uk-UA" w:eastAsia="uk-UA"/>
        </w:rPr>
        <w:t xml:space="preserve"> рад</w:t>
      </w:r>
      <w:r w:rsidR="00AE6EC5">
        <w:rPr>
          <w:rFonts w:ascii="Times New Roman" w:hAnsi="Times New Roman"/>
          <w:sz w:val="23"/>
          <w:szCs w:val="23"/>
          <w:lang w:val="uk-UA" w:eastAsia="uk-UA"/>
        </w:rPr>
        <w:t>ою</w:t>
      </w:r>
      <w:r w:rsidRPr="00D22E64">
        <w:rPr>
          <w:rFonts w:ascii="Times New Roman" w:hAnsi="Times New Roman"/>
          <w:sz w:val="23"/>
          <w:szCs w:val="23"/>
          <w:lang w:val="uk-UA" w:eastAsia="uk-UA"/>
        </w:rPr>
        <w:t xml:space="preserve"> Товариства.</w:t>
      </w:r>
    </w:p>
    <w:p w:rsidR="00BC26CB" w:rsidRPr="00D22E64" w:rsidRDefault="00BC26CB" w:rsidP="00BC26CB">
      <w:pPr>
        <w:pStyle w:val="1"/>
        <w:spacing w:after="0" w:line="240" w:lineRule="auto"/>
        <w:ind w:left="0" w:right="20" w:firstLine="450"/>
        <w:jc w:val="both"/>
        <w:rPr>
          <w:rFonts w:ascii="Times New Roman" w:hAnsi="Times New Roman"/>
          <w:sz w:val="23"/>
          <w:szCs w:val="23"/>
          <w:lang w:val="uk-UA" w:eastAsia="uk-UA"/>
        </w:rPr>
      </w:pPr>
    </w:p>
    <w:p w:rsidR="00BC26CB" w:rsidRPr="00D22E64" w:rsidRDefault="00BC26CB" w:rsidP="00BC26CB">
      <w:pPr>
        <w:keepNext/>
        <w:keepLines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3"/>
          <w:szCs w:val="23"/>
          <w:lang w:val="uk-UA" w:eastAsia="uk-UA"/>
        </w:rPr>
      </w:pPr>
      <w:bookmarkStart w:id="3" w:name="bookmark0"/>
      <w:r w:rsidRPr="00D22E64">
        <w:rPr>
          <w:rFonts w:ascii="Times New Roman" w:hAnsi="Times New Roman"/>
          <w:b/>
          <w:bCs/>
          <w:sz w:val="23"/>
          <w:szCs w:val="23"/>
          <w:lang w:val="uk-UA" w:eastAsia="uk-UA"/>
        </w:rPr>
        <w:t>ПРАВА ТА ОБОВ</w:t>
      </w:r>
      <w:r w:rsidR="0091446C">
        <w:rPr>
          <w:rFonts w:ascii="Times New Roman" w:hAnsi="Times New Roman"/>
          <w:b/>
          <w:bCs/>
          <w:sz w:val="23"/>
          <w:szCs w:val="23"/>
          <w:lang w:val="uk-UA" w:eastAsia="uk-UA"/>
        </w:rPr>
        <w:t>’</w:t>
      </w:r>
      <w:r w:rsidRPr="00D22E64">
        <w:rPr>
          <w:rFonts w:ascii="Times New Roman" w:hAnsi="Times New Roman"/>
          <w:b/>
          <w:bCs/>
          <w:sz w:val="23"/>
          <w:szCs w:val="23"/>
          <w:lang w:val="uk-UA" w:eastAsia="uk-UA"/>
        </w:rPr>
        <w:t xml:space="preserve">ЯЗКИ ТОВАРИСТВА </w:t>
      </w:r>
      <w:bookmarkEnd w:id="3"/>
    </w:p>
    <w:p w:rsidR="00BC26CB" w:rsidRPr="00D22E64" w:rsidRDefault="00BC26CB" w:rsidP="00BC26CB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23"/>
          <w:szCs w:val="23"/>
          <w:lang w:val="uk-UA" w:eastAsia="ru-RU"/>
        </w:rPr>
      </w:pPr>
    </w:p>
    <w:p w:rsidR="00BC26CB" w:rsidRPr="00D22E64" w:rsidRDefault="00BC26CB" w:rsidP="00BC26CB">
      <w:pPr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b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b/>
          <w:sz w:val="23"/>
          <w:szCs w:val="23"/>
          <w:lang w:val="uk-UA" w:eastAsia="uk-UA"/>
        </w:rPr>
        <w:t xml:space="preserve">Товариство має право: </w:t>
      </w:r>
    </w:p>
    <w:p w:rsidR="00BC26CB" w:rsidRPr="00D22E64" w:rsidRDefault="00BC26CB" w:rsidP="00AE6EC5">
      <w:pPr>
        <w:pStyle w:val="1"/>
        <w:numPr>
          <w:ilvl w:val="2"/>
          <w:numId w:val="2"/>
        </w:numPr>
        <w:tabs>
          <w:tab w:val="left" w:pos="993"/>
        </w:tabs>
        <w:spacing w:after="0" w:line="240" w:lineRule="auto"/>
        <w:ind w:left="993" w:hanging="754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 xml:space="preserve">вимагати від Члена Наглядової ради Товариства належного виконання обов’язків, передбачених законодавством України, Статутом Товариства, цим Договором та рішеннями </w:t>
      </w:r>
      <w:r w:rsidR="00686410">
        <w:rPr>
          <w:rFonts w:ascii="Times New Roman" w:hAnsi="Times New Roman"/>
          <w:sz w:val="23"/>
          <w:szCs w:val="23"/>
          <w:lang w:val="uk-UA" w:eastAsia="uk-UA"/>
        </w:rPr>
        <w:t>Вищого органу Товариства</w:t>
      </w:r>
      <w:r w:rsidRPr="00D22E64">
        <w:rPr>
          <w:rFonts w:ascii="Times New Roman" w:hAnsi="Times New Roman"/>
          <w:sz w:val="23"/>
          <w:szCs w:val="23"/>
          <w:lang w:val="uk-UA" w:eastAsia="uk-UA"/>
        </w:rPr>
        <w:t xml:space="preserve">; надання звіту про його діяльність, відповідно до індивідуальних планів та завдань Члена Наглядової ради Товариства; </w:t>
      </w:r>
    </w:p>
    <w:p w:rsidR="00BC26CB" w:rsidRPr="00F87A6C" w:rsidRDefault="00BC26CB" w:rsidP="00AE6EC5">
      <w:pPr>
        <w:pStyle w:val="1"/>
        <w:numPr>
          <w:ilvl w:val="2"/>
          <w:numId w:val="2"/>
        </w:numPr>
        <w:tabs>
          <w:tab w:val="left" w:pos="993"/>
        </w:tabs>
        <w:spacing w:after="0" w:line="240" w:lineRule="auto"/>
        <w:ind w:left="993" w:hanging="754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>достроково припинити Договір у випадках, передбачених законодавством України та Статутом Товариства.</w:t>
      </w:r>
    </w:p>
    <w:p w:rsidR="00BC26CB" w:rsidRPr="00D22E64" w:rsidRDefault="00BC26CB" w:rsidP="00AE6EC5">
      <w:pPr>
        <w:numPr>
          <w:ilvl w:val="1"/>
          <w:numId w:val="2"/>
        </w:numPr>
        <w:spacing w:after="0" w:line="240" w:lineRule="auto"/>
        <w:ind w:left="993" w:hanging="754"/>
        <w:jc w:val="both"/>
        <w:rPr>
          <w:rFonts w:ascii="Times New Roman" w:hAnsi="Times New Roman"/>
          <w:b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b/>
          <w:sz w:val="23"/>
          <w:szCs w:val="23"/>
          <w:lang w:val="uk-UA" w:eastAsia="uk-UA"/>
        </w:rPr>
        <w:t xml:space="preserve">Товариство зобов’язане: </w:t>
      </w:r>
    </w:p>
    <w:p w:rsidR="00BC26CB" w:rsidRPr="00D22E64" w:rsidRDefault="00BC26CB" w:rsidP="00AE6EC5">
      <w:pPr>
        <w:pStyle w:val="1"/>
        <w:numPr>
          <w:ilvl w:val="2"/>
          <w:numId w:val="2"/>
        </w:numPr>
        <w:tabs>
          <w:tab w:val="left" w:pos="993"/>
          <w:tab w:val="left" w:pos="1276"/>
        </w:tabs>
        <w:spacing w:after="0" w:line="240" w:lineRule="auto"/>
        <w:ind w:left="993" w:hanging="754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 xml:space="preserve">своєчасно та у повному обсязі компенсувати витрати, пов’язані із виконанням Членом Наглядової ради Товариства своїх обов’язків; </w:t>
      </w:r>
    </w:p>
    <w:p w:rsidR="00BC26CB" w:rsidRPr="00D22E64" w:rsidRDefault="00BC26CB" w:rsidP="00AE6EC5">
      <w:pPr>
        <w:pStyle w:val="1"/>
        <w:numPr>
          <w:ilvl w:val="2"/>
          <w:numId w:val="2"/>
        </w:numPr>
        <w:tabs>
          <w:tab w:val="left" w:pos="993"/>
        </w:tabs>
        <w:spacing w:after="0" w:line="240" w:lineRule="auto"/>
        <w:ind w:left="993" w:hanging="754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 xml:space="preserve">забезпечити Члену Наглядової ради Товариства умови, необхідні для належного виконання своїх обов’язків; </w:t>
      </w:r>
    </w:p>
    <w:p w:rsidR="00BC26CB" w:rsidRDefault="00BC26CB" w:rsidP="00AE6EC5">
      <w:pPr>
        <w:pStyle w:val="1"/>
        <w:numPr>
          <w:ilvl w:val="2"/>
          <w:numId w:val="2"/>
        </w:numPr>
        <w:tabs>
          <w:tab w:val="left" w:pos="993"/>
        </w:tabs>
        <w:spacing w:after="0" w:line="240" w:lineRule="auto"/>
        <w:ind w:left="993" w:hanging="754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>сприяти Члену Наглядової ради Товариства у виконанні ним своїх обов’язків, передбачених законодавством України, Статутом Товариства, цим Договором.</w:t>
      </w:r>
    </w:p>
    <w:p w:rsidR="00B4281F" w:rsidRPr="00D22E64" w:rsidRDefault="00B4281F" w:rsidP="00B4281F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3"/>
          <w:szCs w:val="23"/>
          <w:lang w:val="uk-UA" w:eastAsia="uk-UA"/>
        </w:rPr>
      </w:pPr>
    </w:p>
    <w:p w:rsidR="00BC26CB" w:rsidRPr="00D22E64" w:rsidRDefault="00BC26CB" w:rsidP="00BC26CB">
      <w:pPr>
        <w:keepNext/>
        <w:keepLines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3"/>
          <w:szCs w:val="23"/>
          <w:lang w:val="uk-UA" w:eastAsia="uk-UA"/>
        </w:rPr>
      </w:pPr>
      <w:bookmarkStart w:id="4" w:name="n254"/>
      <w:bookmarkStart w:id="5" w:name="bookmark1"/>
      <w:bookmarkEnd w:id="4"/>
      <w:r w:rsidRPr="00D22E64">
        <w:rPr>
          <w:rFonts w:ascii="Times New Roman" w:hAnsi="Times New Roman"/>
          <w:b/>
          <w:bCs/>
          <w:sz w:val="23"/>
          <w:szCs w:val="23"/>
          <w:lang w:val="uk-UA" w:eastAsia="uk-UA"/>
        </w:rPr>
        <w:t>ВІДПОВІДАЛЬНІСТЬ ЧЛЕНА НАГЛЯДОВОЇ РАДИ</w:t>
      </w:r>
      <w:bookmarkEnd w:id="5"/>
    </w:p>
    <w:p w:rsidR="00BC26CB" w:rsidRPr="00D22E64" w:rsidRDefault="00BC26CB" w:rsidP="00BC26CB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23"/>
          <w:szCs w:val="23"/>
          <w:lang w:val="uk-UA" w:eastAsia="ru-RU"/>
        </w:rPr>
      </w:pPr>
    </w:p>
    <w:p w:rsidR="00BC26CB" w:rsidRPr="00D22E64" w:rsidRDefault="00BC26CB" w:rsidP="00BC26CB">
      <w:pPr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 xml:space="preserve">Член Наглядової ради Товариства несе відповідальність перед Товариством </w:t>
      </w:r>
      <w:r w:rsidR="009120A8">
        <w:rPr>
          <w:rFonts w:ascii="Times New Roman" w:hAnsi="Times New Roman"/>
          <w:sz w:val="23"/>
          <w:szCs w:val="23"/>
          <w:lang w:val="uk-UA" w:eastAsia="uk-UA"/>
        </w:rPr>
        <w:t xml:space="preserve">згідно із законодавством і </w:t>
      </w:r>
      <w:r w:rsidR="001D51B4">
        <w:rPr>
          <w:rFonts w:ascii="Times New Roman" w:hAnsi="Times New Roman"/>
          <w:sz w:val="23"/>
          <w:szCs w:val="23"/>
          <w:lang w:val="uk-UA" w:eastAsia="uk-UA"/>
        </w:rPr>
        <w:t>Договором.</w:t>
      </w:r>
      <w:r w:rsidRPr="00D22E64">
        <w:rPr>
          <w:rFonts w:ascii="Times New Roman" w:hAnsi="Times New Roman"/>
          <w:sz w:val="23"/>
          <w:szCs w:val="23"/>
          <w:lang w:val="uk-UA" w:eastAsia="uk-UA"/>
        </w:rPr>
        <w:t xml:space="preserve"> При визначенні підстав і розміру відповідальності Члена Наглядової ради </w:t>
      </w:r>
      <w:r w:rsidR="00AE6EC5">
        <w:rPr>
          <w:rFonts w:ascii="Times New Roman" w:hAnsi="Times New Roman"/>
          <w:sz w:val="23"/>
          <w:szCs w:val="23"/>
          <w:lang w:val="uk-UA" w:eastAsia="uk-UA"/>
        </w:rPr>
        <w:t xml:space="preserve">Товариства </w:t>
      </w:r>
      <w:r w:rsidRPr="00D22E64">
        <w:rPr>
          <w:rFonts w:ascii="Times New Roman" w:hAnsi="Times New Roman"/>
          <w:sz w:val="23"/>
          <w:szCs w:val="23"/>
          <w:lang w:val="uk-UA" w:eastAsia="uk-UA"/>
        </w:rPr>
        <w:t>мають бути взяті до уваги звичаї ділового обороту і інші обставини, які мають відношення до справи.</w:t>
      </w:r>
    </w:p>
    <w:p w:rsidR="00BC26CB" w:rsidRPr="00D22E64" w:rsidRDefault="00BC26CB" w:rsidP="00BC26CB">
      <w:pPr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 xml:space="preserve">Акціонери та Член Наглядової ради Товариства, який є їхнім представником, несуть солідарну відповідальність за відшкодування збитків, завданих Товариству таким </w:t>
      </w:r>
      <w:r w:rsidR="00AE6EC5">
        <w:rPr>
          <w:rFonts w:ascii="Times New Roman" w:hAnsi="Times New Roman"/>
          <w:sz w:val="23"/>
          <w:szCs w:val="23"/>
          <w:lang w:val="uk-UA" w:eastAsia="uk-UA"/>
        </w:rPr>
        <w:t>Ч</w:t>
      </w:r>
      <w:r w:rsidRPr="00D22E64">
        <w:rPr>
          <w:rFonts w:ascii="Times New Roman" w:hAnsi="Times New Roman"/>
          <w:sz w:val="23"/>
          <w:szCs w:val="23"/>
          <w:lang w:val="uk-UA" w:eastAsia="uk-UA"/>
        </w:rPr>
        <w:t>леном Наглядової ради</w:t>
      </w:r>
      <w:r w:rsidR="00AE6EC5">
        <w:rPr>
          <w:rFonts w:ascii="Times New Roman" w:hAnsi="Times New Roman"/>
          <w:sz w:val="23"/>
          <w:szCs w:val="23"/>
          <w:lang w:val="uk-UA" w:eastAsia="uk-UA"/>
        </w:rPr>
        <w:t xml:space="preserve"> Товариства</w:t>
      </w:r>
      <w:r w:rsidRPr="00D22E64">
        <w:rPr>
          <w:rFonts w:ascii="Times New Roman" w:hAnsi="Times New Roman"/>
          <w:sz w:val="23"/>
          <w:szCs w:val="23"/>
          <w:lang w:val="uk-UA" w:eastAsia="uk-UA"/>
        </w:rPr>
        <w:t>.</w:t>
      </w:r>
    </w:p>
    <w:p w:rsidR="00BC26CB" w:rsidRPr="00D22E64" w:rsidRDefault="00BC26CB" w:rsidP="00BC26CB">
      <w:pPr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 xml:space="preserve">Член Наглядової ради Товариства несе відповідальність за порушення збереження, розголошення конфіденційної інформації (комерційної таємниці) Товариства у вигляді відшкодування збитків, що були завдані Товариству через розголошення конфіденційної інформації (комерційної таємниці) Членом Наглядової ради Товариства. </w:t>
      </w:r>
    </w:p>
    <w:p w:rsidR="00BC26CB" w:rsidRPr="00D22E64" w:rsidRDefault="00BC26CB" w:rsidP="00BC26CB">
      <w:pPr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>Член Наглядової ради Товариства не несе відповідальність за рішення, прийняття яких спричинили збитки Товариству, якщо він голосував проти такого рішення або не приймав участі в голосуванні.</w:t>
      </w:r>
    </w:p>
    <w:p w:rsidR="00BC26CB" w:rsidRPr="00D22E64" w:rsidRDefault="00BC26CB" w:rsidP="00BC26CB">
      <w:pPr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>Порядок притягнення до відповідальності Члена Наглядової ради Товариства регулюється нормами законодавства України, Статутом Товариства та цим Договором.</w:t>
      </w:r>
    </w:p>
    <w:p w:rsidR="00BC26CB" w:rsidRPr="00D22E64" w:rsidRDefault="00BC26CB" w:rsidP="00BC26CB">
      <w:pPr>
        <w:pStyle w:val="1"/>
        <w:tabs>
          <w:tab w:val="left" w:pos="1107"/>
        </w:tabs>
        <w:spacing w:after="0" w:line="240" w:lineRule="auto"/>
        <w:ind w:left="142" w:right="20" w:firstLine="578"/>
        <w:jc w:val="both"/>
        <w:rPr>
          <w:rFonts w:ascii="Times New Roman" w:hAnsi="Times New Roman"/>
          <w:sz w:val="23"/>
          <w:szCs w:val="23"/>
          <w:lang w:val="uk-UA" w:eastAsia="uk-UA"/>
        </w:rPr>
      </w:pPr>
    </w:p>
    <w:p w:rsidR="00BC26CB" w:rsidRPr="00D22E64" w:rsidRDefault="00BC26CB" w:rsidP="00BC26CB">
      <w:pPr>
        <w:keepNext/>
        <w:keepLines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3"/>
          <w:szCs w:val="23"/>
          <w:lang w:val="uk-UA" w:eastAsia="uk-UA"/>
        </w:rPr>
      </w:pPr>
      <w:bookmarkStart w:id="6" w:name="bookmark2"/>
      <w:r w:rsidRPr="00D22E64">
        <w:rPr>
          <w:rFonts w:ascii="Times New Roman" w:hAnsi="Times New Roman"/>
          <w:b/>
          <w:bCs/>
          <w:sz w:val="23"/>
          <w:szCs w:val="23"/>
          <w:lang w:val="uk-UA" w:eastAsia="uk-UA"/>
        </w:rPr>
        <w:t>ВИНАГОРОДА ЧЛЕНА НАГЛЯДОВОЇ РАДИ</w:t>
      </w:r>
      <w:bookmarkEnd w:id="6"/>
    </w:p>
    <w:p w:rsidR="00BC26CB" w:rsidRPr="00D22E64" w:rsidRDefault="00BC26CB" w:rsidP="00BC26CB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3"/>
          <w:szCs w:val="23"/>
          <w:lang w:val="uk-UA" w:eastAsia="uk-UA"/>
        </w:rPr>
      </w:pPr>
    </w:p>
    <w:p w:rsidR="00900BDB" w:rsidRPr="0081029D" w:rsidRDefault="00900BDB" w:rsidP="00900BDB">
      <w:pPr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81029D">
        <w:rPr>
          <w:rFonts w:ascii="Times New Roman" w:hAnsi="Times New Roman"/>
          <w:sz w:val="23"/>
          <w:szCs w:val="23"/>
          <w:lang w:val="uk-UA" w:eastAsia="uk-UA"/>
        </w:rPr>
        <w:t xml:space="preserve">Розмір та порядок виплати винагороди Члена Наглядової ради </w:t>
      </w:r>
      <w:r w:rsidR="00D20ADA" w:rsidRPr="0081029D">
        <w:rPr>
          <w:rFonts w:ascii="Times New Roman" w:hAnsi="Times New Roman"/>
          <w:sz w:val="23"/>
          <w:szCs w:val="23"/>
          <w:lang w:val="uk-UA" w:eastAsia="uk-UA"/>
        </w:rPr>
        <w:t xml:space="preserve">Товариства </w:t>
      </w:r>
      <w:r w:rsidRPr="0081029D">
        <w:rPr>
          <w:rFonts w:ascii="Times New Roman" w:hAnsi="Times New Roman"/>
          <w:sz w:val="23"/>
          <w:szCs w:val="23"/>
          <w:lang w:val="uk-UA" w:eastAsia="uk-UA"/>
        </w:rPr>
        <w:t>за виконання своїх повноважень регулюється чинним законодавством України</w:t>
      </w:r>
      <w:r w:rsidR="00474C55" w:rsidRPr="0081029D">
        <w:rPr>
          <w:rFonts w:ascii="Times New Roman" w:hAnsi="Times New Roman"/>
          <w:sz w:val="23"/>
          <w:szCs w:val="23"/>
          <w:lang w:val="uk-UA" w:eastAsia="uk-UA"/>
        </w:rPr>
        <w:t xml:space="preserve">, </w:t>
      </w:r>
      <w:r w:rsidRPr="0081029D">
        <w:rPr>
          <w:rFonts w:ascii="Times New Roman" w:hAnsi="Times New Roman"/>
          <w:sz w:val="23"/>
          <w:szCs w:val="23"/>
          <w:lang w:val="uk-UA" w:eastAsia="uk-UA"/>
        </w:rPr>
        <w:t xml:space="preserve">та положеннями </w:t>
      </w:r>
      <w:r w:rsidR="00D20ADA" w:rsidRPr="0081029D">
        <w:rPr>
          <w:rFonts w:ascii="Times New Roman" w:hAnsi="Times New Roman"/>
          <w:sz w:val="23"/>
          <w:szCs w:val="23"/>
          <w:lang w:val="uk-UA" w:eastAsia="uk-UA"/>
        </w:rPr>
        <w:t xml:space="preserve">цього </w:t>
      </w:r>
      <w:r w:rsidRPr="0081029D">
        <w:rPr>
          <w:rFonts w:ascii="Times New Roman" w:hAnsi="Times New Roman"/>
          <w:sz w:val="23"/>
          <w:szCs w:val="23"/>
          <w:lang w:val="uk-UA" w:eastAsia="uk-UA"/>
        </w:rPr>
        <w:t>розділу Договору.</w:t>
      </w:r>
    </w:p>
    <w:p w:rsidR="00900BDB" w:rsidRPr="000522C1" w:rsidRDefault="00900BDB" w:rsidP="00E01535">
      <w:pPr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0522C1">
        <w:rPr>
          <w:rFonts w:ascii="Times New Roman" w:hAnsi="Times New Roman"/>
          <w:sz w:val="23"/>
          <w:szCs w:val="23"/>
          <w:lang w:val="uk-UA" w:eastAsia="uk-UA"/>
        </w:rPr>
        <w:t xml:space="preserve">Розмір річної винагороди </w:t>
      </w:r>
      <w:r w:rsidR="000522C1" w:rsidRPr="000522C1">
        <w:rPr>
          <w:rFonts w:ascii="Times New Roman" w:hAnsi="Times New Roman"/>
          <w:sz w:val="23"/>
          <w:szCs w:val="23"/>
          <w:lang w:val="uk-UA" w:eastAsia="uk-UA"/>
        </w:rPr>
        <w:t xml:space="preserve">становить </w:t>
      </w:r>
      <w:r w:rsidR="00E92376">
        <w:rPr>
          <w:rFonts w:ascii="Times New Roman" w:hAnsi="Times New Roman"/>
          <w:sz w:val="23"/>
          <w:szCs w:val="23"/>
          <w:lang w:val="uk-UA" w:eastAsia="uk-UA"/>
        </w:rPr>
        <w:t>24</w:t>
      </w:r>
      <w:r w:rsidR="000522C1" w:rsidRPr="000522C1">
        <w:rPr>
          <w:rFonts w:ascii="Times New Roman" w:hAnsi="Times New Roman"/>
          <w:sz w:val="23"/>
          <w:szCs w:val="23"/>
          <w:lang w:val="uk-UA" w:eastAsia="uk-UA"/>
        </w:rPr>
        <w:t xml:space="preserve"> (</w:t>
      </w:r>
      <w:r w:rsidR="00E92376">
        <w:rPr>
          <w:rFonts w:ascii="Times New Roman" w:hAnsi="Times New Roman"/>
          <w:sz w:val="23"/>
          <w:szCs w:val="23"/>
          <w:lang w:val="uk-UA" w:eastAsia="uk-UA"/>
        </w:rPr>
        <w:t>двадцять</w:t>
      </w:r>
      <w:r w:rsidR="008A217B">
        <w:rPr>
          <w:rFonts w:ascii="Times New Roman" w:hAnsi="Times New Roman"/>
          <w:sz w:val="23"/>
          <w:szCs w:val="23"/>
          <w:lang w:val="uk-UA" w:eastAsia="uk-UA"/>
        </w:rPr>
        <w:t xml:space="preserve"> чотири</w:t>
      </w:r>
      <w:r w:rsidR="000522C1" w:rsidRPr="000522C1">
        <w:rPr>
          <w:rFonts w:ascii="Times New Roman" w:hAnsi="Times New Roman"/>
          <w:sz w:val="23"/>
          <w:szCs w:val="23"/>
          <w:lang w:val="uk-UA" w:eastAsia="uk-UA"/>
        </w:rPr>
        <w:t xml:space="preserve">) середньомісячних заробітних плат за видами економічної діяльності за квартал у середньому по економіці, що передує кварталу розрахунку розміру винагороди оплати послуг Члена Наглядової ради, за опублікованими статистичними даними </w:t>
      </w:r>
      <w:proofErr w:type="spellStart"/>
      <w:r w:rsidR="000522C1" w:rsidRPr="000522C1">
        <w:rPr>
          <w:rFonts w:ascii="Times New Roman" w:hAnsi="Times New Roman"/>
          <w:sz w:val="23"/>
          <w:szCs w:val="23"/>
          <w:lang w:val="uk-UA" w:eastAsia="uk-UA"/>
        </w:rPr>
        <w:t>Держстату</w:t>
      </w:r>
      <w:proofErr w:type="spellEnd"/>
      <w:r w:rsidR="000522C1" w:rsidRPr="000522C1">
        <w:rPr>
          <w:rFonts w:ascii="Times New Roman" w:hAnsi="Times New Roman"/>
          <w:sz w:val="23"/>
          <w:szCs w:val="23"/>
          <w:lang w:val="uk-UA" w:eastAsia="uk-UA"/>
        </w:rPr>
        <w:t xml:space="preserve">, </w:t>
      </w:r>
      <w:r w:rsidRPr="000522C1">
        <w:rPr>
          <w:rFonts w:ascii="Times New Roman" w:hAnsi="Times New Roman"/>
          <w:sz w:val="23"/>
          <w:szCs w:val="23"/>
          <w:lang w:val="uk-UA" w:eastAsia="uk-UA"/>
        </w:rPr>
        <w:t xml:space="preserve">до утримання всіх податків і зборів (обов’язкових платежів), визначених законодавством, яка виплачується в гривнях (далі – </w:t>
      </w:r>
      <w:r w:rsidRPr="000522C1">
        <w:rPr>
          <w:rFonts w:ascii="Times New Roman" w:hAnsi="Times New Roman"/>
          <w:b/>
          <w:sz w:val="23"/>
          <w:szCs w:val="23"/>
          <w:lang w:val="uk-UA" w:eastAsia="uk-UA"/>
        </w:rPr>
        <w:t>Винагорода</w:t>
      </w:r>
      <w:r w:rsidRPr="000522C1">
        <w:rPr>
          <w:rFonts w:ascii="Times New Roman" w:hAnsi="Times New Roman"/>
          <w:sz w:val="23"/>
          <w:szCs w:val="23"/>
          <w:lang w:val="uk-UA" w:eastAsia="uk-UA"/>
        </w:rPr>
        <w:t xml:space="preserve">), та яка розділяється на 12 (дванадцять) рівних частин (будь-яка одна така частина далі – </w:t>
      </w:r>
      <w:r w:rsidRPr="000522C1">
        <w:rPr>
          <w:rFonts w:ascii="Times New Roman" w:hAnsi="Times New Roman"/>
          <w:b/>
          <w:sz w:val="23"/>
          <w:szCs w:val="23"/>
          <w:lang w:val="uk-UA" w:eastAsia="uk-UA"/>
        </w:rPr>
        <w:t>Винагорода за Місяць</w:t>
      </w:r>
      <w:r w:rsidRPr="000522C1">
        <w:rPr>
          <w:rFonts w:ascii="Times New Roman" w:hAnsi="Times New Roman"/>
          <w:sz w:val="23"/>
          <w:szCs w:val="23"/>
          <w:lang w:val="uk-UA" w:eastAsia="uk-UA"/>
        </w:rPr>
        <w:t xml:space="preserve">), за винятком першого та останнього місяця дії Договору, коли Член </w:t>
      </w:r>
      <w:r w:rsidRPr="000522C1">
        <w:rPr>
          <w:rFonts w:ascii="Times New Roman" w:hAnsi="Times New Roman"/>
          <w:sz w:val="23"/>
          <w:szCs w:val="23"/>
          <w:lang w:val="uk-UA" w:eastAsia="uk-UA"/>
        </w:rPr>
        <w:lastRenderedPageBreak/>
        <w:t xml:space="preserve">Наглядової ради </w:t>
      </w:r>
      <w:r w:rsidR="00D20ADA" w:rsidRPr="000522C1">
        <w:rPr>
          <w:rFonts w:ascii="Times New Roman" w:hAnsi="Times New Roman"/>
          <w:sz w:val="23"/>
          <w:szCs w:val="23"/>
          <w:lang w:val="uk-UA" w:eastAsia="uk-UA"/>
        </w:rPr>
        <w:t xml:space="preserve">Товариства </w:t>
      </w:r>
      <w:r w:rsidRPr="000522C1">
        <w:rPr>
          <w:rFonts w:ascii="Times New Roman" w:hAnsi="Times New Roman"/>
          <w:sz w:val="23"/>
          <w:szCs w:val="23"/>
          <w:lang w:val="uk-UA" w:eastAsia="uk-UA"/>
        </w:rPr>
        <w:t>отримує частину такої Винагороди за Місяць пропорційно періоду часу його залучення до виконання своїх функцій, і виплачується після утримання всіх податків і зборів (обов’язкових платежів), визначених законодавством, кожного календарного місяця.</w:t>
      </w:r>
    </w:p>
    <w:p w:rsidR="00900BDB" w:rsidRPr="00474C55" w:rsidRDefault="00900BDB" w:rsidP="00900BDB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474C55">
        <w:rPr>
          <w:rFonts w:ascii="Times New Roman" w:hAnsi="Times New Roman"/>
          <w:sz w:val="23"/>
          <w:szCs w:val="23"/>
          <w:lang w:val="uk-UA" w:eastAsia="uk-UA"/>
        </w:rPr>
        <w:t xml:space="preserve">Вищий орган Товариства може прийняти рішення про виплату додаткової винагороди членам </w:t>
      </w:r>
      <w:r w:rsidR="00323A7D" w:rsidRPr="00474C55">
        <w:rPr>
          <w:rFonts w:ascii="Times New Roman" w:hAnsi="Times New Roman"/>
          <w:sz w:val="23"/>
          <w:szCs w:val="23"/>
          <w:lang w:val="uk-UA" w:eastAsia="uk-UA"/>
        </w:rPr>
        <w:t>Н</w:t>
      </w:r>
      <w:r w:rsidRPr="00474C55">
        <w:rPr>
          <w:rFonts w:ascii="Times New Roman" w:hAnsi="Times New Roman"/>
          <w:sz w:val="23"/>
          <w:szCs w:val="23"/>
          <w:lang w:val="uk-UA" w:eastAsia="uk-UA"/>
        </w:rPr>
        <w:t>аглядової ради. Винагорода та додаткова винагорода є єдиною оплатою за виконання повноважень</w:t>
      </w:r>
      <w:r w:rsidR="005F5811" w:rsidRPr="00474C55">
        <w:rPr>
          <w:rFonts w:ascii="Times New Roman" w:hAnsi="Times New Roman"/>
          <w:sz w:val="23"/>
          <w:szCs w:val="23"/>
          <w:lang w:val="uk-UA" w:eastAsia="uk-UA"/>
        </w:rPr>
        <w:t xml:space="preserve"> Члена Наглядової ради</w:t>
      </w:r>
      <w:r w:rsidR="00D20ADA" w:rsidRPr="00474C55">
        <w:rPr>
          <w:rFonts w:ascii="Times New Roman" w:hAnsi="Times New Roman"/>
          <w:sz w:val="23"/>
          <w:szCs w:val="23"/>
          <w:lang w:val="uk-UA" w:eastAsia="uk-UA"/>
        </w:rPr>
        <w:t xml:space="preserve"> Товариства</w:t>
      </w:r>
      <w:r w:rsidRPr="00474C55">
        <w:rPr>
          <w:rFonts w:ascii="Times New Roman" w:hAnsi="Times New Roman"/>
          <w:sz w:val="23"/>
          <w:szCs w:val="23"/>
          <w:lang w:val="uk-UA" w:eastAsia="uk-UA"/>
        </w:rPr>
        <w:t>, на яку Член Наглядової ради</w:t>
      </w:r>
      <w:r w:rsidR="00D20ADA" w:rsidRPr="00474C55">
        <w:rPr>
          <w:rFonts w:ascii="Times New Roman" w:hAnsi="Times New Roman"/>
          <w:sz w:val="23"/>
          <w:szCs w:val="23"/>
          <w:lang w:val="uk-UA" w:eastAsia="uk-UA"/>
        </w:rPr>
        <w:t xml:space="preserve"> Товариства</w:t>
      </w:r>
      <w:r w:rsidRPr="00474C55">
        <w:rPr>
          <w:rFonts w:ascii="Times New Roman" w:hAnsi="Times New Roman"/>
          <w:sz w:val="23"/>
          <w:szCs w:val="23"/>
          <w:lang w:val="uk-UA" w:eastAsia="uk-UA"/>
        </w:rPr>
        <w:t xml:space="preserve"> має право відповідно до цього Договору.</w:t>
      </w:r>
    </w:p>
    <w:p w:rsidR="00900BDB" w:rsidRPr="00F92AEA" w:rsidRDefault="00CC1F51" w:rsidP="00900BDB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sz w:val="23"/>
          <w:szCs w:val="23"/>
          <w:lang w:val="uk-UA" w:eastAsia="uk-UA"/>
        </w:rPr>
      </w:pPr>
      <w:r>
        <w:rPr>
          <w:rFonts w:ascii="Times New Roman" w:hAnsi="Times New Roman"/>
          <w:sz w:val="23"/>
          <w:szCs w:val="23"/>
          <w:lang w:val="uk-UA" w:eastAsia="uk-UA"/>
        </w:rPr>
        <w:t>Член Наглядової ради та керівник Товариства</w:t>
      </w:r>
      <w:r w:rsidRPr="00900BDB">
        <w:rPr>
          <w:rFonts w:ascii="Times New Roman" w:hAnsi="Times New Roman"/>
          <w:sz w:val="23"/>
          <w:szCs w:val="23"/>
          <w:lang w:val="uk-UA" w:eastAsia="uk-UA"/>
        </w:rPr>
        <w:t xml:space="preserve"> щомісячно складають Акти приймання-</w:t>
      </w:r>
      <w:r w:rsidRPr="00F92AEA">
        <w:rPr>
          <w:rFonts w:ascii="Times New Roman" w:hAnsi="Times New Roman"/>
          <w:sz w:val="23"/>
          <w:szCs w:val="23"/>
          <w:lang w:val="uk-UA" w:eastAsia="uk-UA"/>
        </w:rPr>
        <w:t xml:space="preserve">передачі наданих послуг, в яких зазначається перелік наданих послуг, </w:t>
      </w:r>
      <w:proofErr w:type="spellStart"/>
      <w:r w:rsidRPr="00F92AEA">
        <w:rPr>
          <w:rFonts w:ascii="Times New Roman" w:hAnsi="Times New Roman"/>
          <w:sz w:val="23"/>
          <w:szCs w:val="23"/>
          <w:lang w:val="uk-UA" w:eastAsia="uk-UA"/>
        </w:rPr>
        <w:t>cума</w:t>
      </w:r>
      <w:proofErr w:type="spellEnd"/>
      <w:r w:rsidRPr="00F92AEA">
        <w:rPr>
          <w:rFonts w:ascii="Times New Roman" w:hAnsi="Times New Roman"/>
          <w:sz w:val="23"/>
          <w:szCs w:val="23"/>
          <w:lang w:val="uk-UA" w:eastAsia="uk-UA"/>
        </w:rPr>
        <w:t xml:space="preserve"> Винагороди за Місяць, сума додаткової винагороди та сума витрат, які підлягають компенсації відповідно до положень розділу 7 цього Договору (далі – Акт). Акт підписується Сторонами в двох оригінальних примірниках не пізніше 15 числа місяця, наступного за місяцем, в якому надані послуги. Підписаний Сторонами Акт є підставою для здійснення виплати Винагороди, додаткової винагороди та компенсації витрат за відповідний період. Перший Акт, який буде складений відповідно до цього Договору буде підписаний у строк, який Сторони узгодять окремо та буде охоплювати період, який </w:t>
      </w:r>
      <w:proofErr w:type="spellStart"/>
      <w:r w:rsidRPr="00F92AEA">
        <w:rPr>
          <w:rFonts w:ascii="Times New Roman" w:hAnsi="Times New Roman"/>
          <w:sz w:val="23"/>
          <w:szCs w:val="23"/>
          <w:lang w:val="uk-UA" w:eastAsia="uk-UA"/>
        </w:rPr>
        <w:t>відліковуватиметься</w:t>
      </w:r>
      <w:proofErr w:type="spellEnd"/>
      <w:r w:rsidRPr="00F92AEA">
        <w:rPr>
          <w:rFonts w:ascii="Times New Roman" w:hAnsi="Times New Roman"/>
          <w:sz w:val="23"/>
          <w:szCs w:val="23"/>
          <w:lang w:val="uk-UA" w:eastAsia="uk-UA"/>
        </w:rPr>
        <w:t xml:space="preserve"> з дати обрання Члена Наглядової ради Товариства та може перевищувати один місяць.</w:t>
      </w:r>
    </w:p>
    <w:p w:rsidR="00900BDB" w:rsidRPr="00900BDB" w:rsidRDefault="00CC1F51" w:rsidP="00900BDB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F92AEA">
        <w:rPr>
          <w:rFonts w:ascii="Times New Roman" w:hAnsi="Times New Roman"/>
          <w:sz w:val="23"/>
          <w:szCs w:val="23"/>
          <w:lang w:val="uk-UA" w:eastAsia="uk-UA"/>
        </w:rPr>
        <w:t>Виплата Винагороди здійснюється протягом 10 (десяти) календарних днів з дати підписання відповідного Акту на банківський рахунок Члена Наглядової ради Товариства, зазначений в</w:t>
      </w:r>
      <w:r w:rsidRPr="00900BDB">
        <w:rPr>
          <w:rFonts w:ascii="Times New Roman" w:hAnsi="Times New Roman"/>
          <w:sz w:val="23"/>
          <w:szCs w:val="23"/>
          <w:lang w:val="uk-UA" w:eastAsia="uk-UA"/>
        </w:rPr>
        <w:t xml:space="preserve"> цьому Договорі</w:t>
      </w:r>
      <w:r>
        <w:rPr>
          <w:rFonts w:ascii="Times New Roman" w:hAnsi="Times New Roman"/>
          <w:sz w:val="23"/>
          <w:szCs w:val="23"/>
          <w:lang w:val="uk-UA" w:eastAsia="uk-UA"/>
        </w:rPr>
        <w:t>.</w:t>
      </w:r>
    </w:p>
    <w:p w:rsidR="00900BDB" w:rsidRPr="00900BDB" w:rsidRDefault="00D20ADA" w:rsidP="00900BDB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sz w:val="23"/>
          <w:szCs w:val="23"/>
          <w:lang w:val="uk-UA" w:eastAsia="uk-UA"/>
        </w:rPr>
      </w:pPr>
      <w:r>
        <w:rPr>
          <w:rFonts w:ascii="Times New Roman" w:hAnsi="Times New Roman"/>
          <w:sz w:val="23"/>
          <w:szCs w:val="23"/>
          <w:lang w:val="uk-UA" w:eastAsia="uk-UA"/>
        </w:rPr>
        <w:t>Товариство</w:t>
      </w:r>
      <w:r w:rsidR="00900BDB" w:rsidRPr="00900BDB">
        <w:rPr>
          <w:rFonts w:ascii="Times New Roman" w:hAnsi="Times New Roman"/>
          <w:sz w:val="23"/>
          <w:szCs w:val="23"/>
          <w:lang w:val="uk-UA" w:eastAsia="uk-UA"/>
        </w:rPr>
        <w:t xml:space="preserve"> здійснює виплату Винагороди за період, який починається з ________20</w:t>
      </w:r>
      <w:r w:rsidR="00AE4B28">
        <w:rPr>
          <w:rFonts w:ascii="Times New Roman" w:hAnsi="Times New Roman"/>
          <w:sz w:val="23"/>
          <w:szCs w:val="23"/>
          <w:lang w:val="uk-UA" w:eastAsia="uk-UA"/>
        </w:rPr>
        <w:t>21</w:t>
      </w:r>
      <w:r w:rsidR="00900BDB" w:rsidRPr="00900BDB">
        <w:rPr>
          <w:rFonts w:ascii="Times New Roman" w:hAnsi="Times New Roman"/>
          <w:sz w:val="23"/>
          <w:szCs w:val="23"/>
          <w:lang w:val="uk-UA" w:eastAsia="uk-UA"/>
        </w:rPr>
        <w:t xml:space="preserve"> року.</w:t>
      </w:r>
    </w:p>
    <w:p w:rsidR="00B4281F" w:rsidRDefault="005F5811" w:rsidP="005F5811">
      <w:pPr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3"/>
          <w:szCs w:val="23"/>
          <w:lang w:val="uk-UA" w:eastAsia="uk-UA"/>
        </w:rPr>
      </w:pPr>
      <w:r>
        <w:rPr>
          <w:rFonts w:ascii="Times New Roman" w:hAnsi="Times New Roman"/>
          <w:sz w:val="23"/>
          <w:szCs w:val="23"/>
          <w:lang w:val="uk-UA" w:eastAsia="uk-UA"/>
        </w:rPr>
        <w:t>Член Наглядової ради</w:t>
      </w:r>
      <w:r w:rsidRPr="005F5811">
        <w:rPr>
          <w:rFonts w:ascii="Times New Roman" w:hAnsi="Times New Roman"/>
          <w:sz w:val="23"/>
          <w:szCs w:val="23"/>
          <w:lang w:val="uk-UA" w:eastAsia="uk-UA"/>
        </w:rPr>
        <w:t xml:space="preserve"> </w:t>
      </w:r>
      <w:r w:rsidR="00D20ADA">
        <w:rPr>
          <w:rFonts w:ascii="Times New Roman" w:hAnsi="Times New Roman"/>
          <w:sz w:val="23"/>
          <w:szCs w:val="23"/>
          <w:lang w:val="uk-UA" w:eastAsia="uk-UA"/>
        </w:rPr>
        <w:t>Товариства</w:t>
      </w:r>
      <w:r w:rsidR="00D20ADA" w:rsidRPr="005F5811">
        <w:rPr>
          <w:rFonts w:ascii="Times New Roman" w:hAnsi="Times New Roman"/>
          <w:sz w:val="23"/>
          <w:szCs w:val="23"/>
          <w:lang w:val="uk-UA" w:eastAsia="uk-UA"/>
        </w:rPr>
        <w:t xml:space="preserve"> </w:t>
      </w:r>
      <w:r w:rsidR="00D20ADA">
        <w:rPr>
          <w:rFonts w:ascii="Times New Roman" w:hAnsi="Times New Roman"/>
          <w:sz w:val="23"/>
          <w:szCs w:val="23"/>
          <w:lang w:val="uk-UA" w:eastAsia="uk-UA"/>
        </w:rPr>
        <w:t>– п</w:t>
      </w:r>
      <w:r w:rsidRPr="005F5811">
        <w:rPr>
          <w:rFonts w:ascii="Times New Roman" w:hAnsi="Times New Roman"/>
          <w:sz w:val="23"/>
          <w:szCs w:val="23"/>
          <w:lang w:val="uk-UA" w:eastAsia="uk-UA"/>
        </w:rPr>
        <w:t>редставник держави не отримує винагороду за виконання</w:t>
      </w:r>
      <w:r>
        <w:rPr>
          <w:rFonts w:ascii="Times New Roman" w:hAnsi="Times New Roman"/>
          <w:sz w:val="23"/>
          <w:szCs w:val="23"/>
          <w:lang w:val="uk-UA" w:eastAsia="uk-UA"/>
        </w:rPr>
        <w:t xml:space="preserve"> повноважень</w:t>
      </w:r>
      <w:r w:rsidRPr="005F5811">
        <w:rPr>
          <w:rFonts w:ascii="Times New Roman" w:hAnsi="Times New Roman"/>
          <w:sz w:val="23"/>
          <w:szCs w:val="23"/>
          <w:lang w:val="uk-UA" w:eastAsia="uk-UA"/>
        </w:rPr>
        <w:t xml:space="preserve"> </w:t>
      </w:r>
      <w:r w:rsidRPr="0088136C">
        <w:rPr>
          <w:rFonts w:ascii="Times New Roman" w:hAnsi="Times New Roman"/>
          <w:sz w:val="23"/>
          <w:szCs w:val="23"/>
          <w:lang w:val="uk-UA" w:eastAsia="uk-UA"/>
        </w:rPr>
        <w:t>Члена Наглядової ради</w:t>
      </w:r>
      <w:r w:rsidRPr="005F5811">
        <w:rPr>
          <w:rFonts w:ascii="Times New Roman" w:hAnsi="Times New Roman"/>
          <w:sz w:val="23"/>
          <w:szCs w:val="23"/>
          <w:lang w:val="uk-UA" w:eastAsia="uk-UA"/>
        </w:rPr>
        <w:t xml:space="preserve"> </w:t>
      </w:r>
      <w:r w:rsidR="00D20ADA">
        <w:rPr>
          <w:rFonts w:ascii="Times New Roman" w:hAnsi="Times New Roman"/>
          <w:sz w:val="23"/>
          <w:szCs w:val="23"/>
          <w:lang w:val="uk-UA" w:eastAsia="uk-UA"/>
        </w:rPr>
        <w:t>Товариства</w:t>
      </w:r>
      <w:r w:rsidR="00D20ADA" w:rsidRPr="005F5811">
        <w:rPr>
          <w:rFonts w:ascii="Times New Roman" w:hAnsi="Times New Roman"/>
          <w:sz w:val="23"/>
          <w:szCs w:val="23"/>
          <w:lang w:val="uk-UA" w:eastAsia="uk-UA"/>
        </w:rPr>
        <w:t xml:space="preserve"> </w:t>
      </w:r>
      <w:r w:rsidRPr="005F5811">
        <w:rPr>
          <w:rFonts w:ascii="Times New Roman" w:hAnsi="Times New Roman"/>
          <w:sz w:val="23"/>
          <w:szCs w:val="23"/>
          <w:lang w:val="uk-UA" w:eastAsia="uk-UA"/>
        </w:rPr>
        <w:t xml:space="preserve">на період заняття посади державної служби, іншої посади особи, уповноваженої на виконання функцій держави або місцевого самоврядування, визначених у пункті 1 частини першої статті 3 Закону України </w:t>
      </w:r>
      <w:r w:rsidR="00D20ADA">
        <w:rPr>
          <w:rFonts w:ascii="Times New Roman" w:hAnsi="Times New Roman"/>
          <w:sz w:val="23"/>
          <w:szCs w:val="23"/>
          <w:lang w:val="uk-UA" w:eastAsia="uk-UA"/>
        </w:rPr>
        <w:t>«Про запобігання корупції»</w:t>
      </w:r>
      <w:r w:rsidRPr="005F5811">
        <w:rPr>
          <w:rFonts w:ascii="Times New Roman" w:hAnsi="Times New Roman"/>
          <w:sz w:val="23"/>
          <w:szCs w:val="23"/>
          <w:lang w:val="uk-UA" w:eastAsia="uk-UA"/>
        </w:rPr>
        <w:t xml:space="preserve"> протягом дії цього Договору та застосування обмежень, встановлених пунктом 1 частини першої статті 25 Закону України </w:t>
      </w:r>
      <w:r w:rsidR="00D20ADA">
        <w:rPr>
          <w:rFonts w:ascii="Times New Roman" w:hAnsi="Times New Roman"/>
          <w:sz w:val="23"/>
          <w:szCs w:val="23"/>
          <w:lang w:val="uk-UA" w:eastAsia="uk-UA"/>
        </w:rPr>
        <w:t>«</w:t>
      </w:r>
      <w:r w:rsidRPr="005F5811">
        <w:rPr>
          <w:rFonts w:ascii="Times New Roman" w:hAnsi="Times New Roman"/>
          <w:sz w:val="23"/>
          <w:szCs w:val="23"/>
          <w:lang w:val="uk-UA" w:eastAsia="uk-UA"/>
        </w:rPr>
        <w:t>Про запобігання корупції</w:t>
      </w:r>
      <w:r w:rsidR="00D20ADA">
        <w:rPr>
          <w:rFonts w:ascii="Times New Roman" w:hAnsi="Times New Roman"/>
          <w:sz w:val="23"/>
          <w:szCs w:val="23"/>
          <w:lang w:val="uk-UA" w:eastAsia="uk-UA"/>
        </w:rPr>
        <w:t>»</w:t>
      </w:r>
      <w:r w:rsidRPr="005F5811">
        <w:rPr>
          <w:rFonts w:ascii="Times New Roman" w:hAnsi="Times New Roman"/>
          <w:sz w:val="23"/>
          <w:szCs w:val="23"/>
          <w:lang w:val="uk-UA" w:eastAsia="uk-UA"/>
        </w:rPr>
        <w:t xml:space="preserve"> щодо заборони займатися іншою оплачуваною діяльністю, якщо інше не передбачено Конституцією або законами України.</w:t>
      </w:r>
    </w:p>
    <w:p w:rsidR="00B4281F" w:rsidRDefault="00B4281F" w:rsidP="00B4281F">
      <w:pPr>
        <w:widowControl w:val="0"/>
        <w:spacing w:after="0" w:line="240" w:lineRule="auto"/>
        <w:ind w:left="425"/>
        <w:jc w:val="both"/>
        <w:rPr>
          <w:rFonts w:ascii="Times New Roman" w:hAnsi="Times New Roman"/>
          <w:sz w:val="23"/>
          <w:szCs w:val="23"/>
          <w:lang w:val="uk-UA" w:eastAsia="uk-UA"/>
        </w:rPr>
      </w:pPr>
    </w:p>
    <w:p w:rsidR="00AE4B28" w:rsidRPr="00D20ADA" w:rsidRDefault="00AE4B28" w:rsidP="00B4281F">
      <w:pPr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hAnsi="Times New Roman"/>
          <w:b/>
          <w:sz w:val="23"/>
          <w:szCs w:val="23"/>
          <w:lang w:val="uk-UA" w:eastAsia="ru-RU"/>
        </w:rPr>
      </w:pPr>
      <w:r w:rsidRPr="00D20ADA">
        <w:rPr>
          <w:rFonts w:ascii="Times New Roman" w:hAnsi="Times New Roman"/>
          <w:b/>
          <w:sz w:val="23"/>
          <w:szCs w:val="23"/>
          <w:lang w:val="uk-UA" w:eastAsia="ru-RU"/>
        </w:rPr>
        <w:t>КОМПЕНСАЦІЯ ВИТРАТ</w:t>
      </w:r>
    </w:p>
    <w:p w:rsidR="00B4281F" w:rsidRDefault="00B4281F" w:rsidP="00B4281F">
      <w:pPr>
        <w:spacing w:after="0" w:line="240" w:lineRule="auto"/>
        <w:ind w:left="420"/>
        <w:outlineLvl w:val="0"/>
        <w:rPr>
          <w:rFonts w:ascii="Times New Roman" w:hAnsi="Times New Roman"/>
          <w:sz w:val="23"/>
          <w:szCs w:val="23"/>
          <w:lang w:val="uk-UA" w:eastAsia="ru-RU"/>
        </w:rPr>
      </w:pPr>
    </w:p>
    <w:p w:rsidR="00686410" w:rsidRPr="00686410" w:rsidRDefault="001D51B4" w:rsidP="00B4281F">
      <w:pPr>
        <w:numPr>
          <w:ilvl w:val="1"/>
          <w:numId w:val="2"/>
        </w:numPr>
        <w:spacing w:after="0" w:line="240" w:lineRule="auto"/>
        <w:ind w:left="425" w:hanging="426"/>
        <w:jc w:val="both"/>
        <w:outlineLvl w:val="0"/>
        <w:rPr>
          <w:rFonts w:ascii="Times New Roman" w:hAnsi="Times New Roman"/>
          <w:sz w:val="23"/>
          <w:szCs w:val="23"/>
          <w:lang w:val="uk-UA" w:eastAsia="ru-RU"/>
        </w:rPr>
      </w:pPr>
      <w:r>
        <w:rPr>
          <w:rFonts w:ascii="Times New Roman" w:hAnsi="Times New Roman"/>
          <w:sz w:val="23"/>
          <w:szCs w:val="23"/>
          <w:lang w:val="uk-UA" w:eastAsia="ru-RU"/>
        </w:rPr>
        <w:t>Компенсація</w:t>
      </w:r>
      <w:r w:rsidRPr="00686410">
        <w:rPr>
          <w:rFonts w:ascii="Times New Roman" w:hAnsi="Times New Roman"/>
          <w:sz w:val="23"/>
          <w:szCs w:val="23"/>
          <w:lang w:val="uk-UA" w:eastAsia="ru-RU"/>
        </w:rPr>
        <w:t xml:space="preserve"> </w:t>
      </w:r>
      <w:r w:rsidR="00686410">
        <w:rPr>
          <w:rFonts w:ascii="Times New Roman" w:hAnsi="Times New Roman"/>
          <w:sz w:val="23"/>
          <w:szCs w:val="23"/>
          <w:lang w:val="uk-UA" w:eastAsia="uk-UA"/>
        </w:rPr>
        <w:t>Ч</w:t>
      </w:r>
      <w:r w:rsidR="00686410" w:rsidRPr="00900BDB">
        <w:rPr>
          <w:rFonts w:ascii="Times New Roman" w:hAnsi="Times New Roman"/>
          <w:sz w:val="23"/>
          <w:szCs w:val="23"/>
          <w:lang w:val="uk-UA" w:eastAsia="uk-UA"/>
        </w:rPr>
        <w:t>лен</w:t>
      </w:r>
      <w:r w:rsidR="00686410">
        <w:rPr>
          <w:rFonts w:ascii="Times New Roman" w:hAnsi="Times New Roman"/>
          <w:sz w:val="23"/>
          <w:szCs w:val="23"/>
          <w:lang w:val="uk-UA" w:eastAsia="uk-UA"/>
        </w:rPr>
        <w:t>у</w:t>
      </w:r>
      <w:r w:rsidR="00686410" w:rsidRPr="00900BDB">
        <w:rPr>
          <w:rFonts w:ascii="Times New Roman" w:hAnsi="Times New Roman"/>
          <w:sz w:val="23"/>
          <w:szCs w:val="23"/>
          <w:lang w:val="uk-UA" w:eastAsia="uk-UA"/>
        </w:rPr>
        <w:t xml:space="preserve"> Н</w:t>
      </w:r>
      <w:r w:rsidR="00686410">
        <w:rPr>
          <w:rFonts w:ascii="Times New Roman" w:hAnsi="Times New Roman"/>
          <w:sz w:val="23"/>
          <w:szCs w:val="23"/>
          <w:lang w:val="uk-UA" w:eastAsia="uk-UA"/>
        </w:rPr>
        <w:t>аглядової ради</w:t>
      </w:r>
      <w:r w:rsidR="00686410" w:rsidRPr="00900BDB">
        <w:rPr>
          <w:rFonts w:ascii="Times New Roman" w:hAnsi="Times New Roman"/>
          <w:sz w:val="23"/>
          <w:szCs w:val="23"/>
          <w:lang w:val="uk-UA" w:eastAsia="uk-UA"/>
        </w:rPr>
        <w:t xml:space="preserve"> </w:t>
      </w:r>
      <w:r w:rsidR="00D20ADA">
        <w:rPr>
          <w:rFonts w:ascii="Times New Roman" w:hAnsi="Times New Roman"/>
          <w:sz w:val="23"/>
          <w:szCs w:val="23"/>
          <w:lang w:val="uk-UA" w:eastAsia="uk-UA"/>
        </w:rPr>
        <w:t>Товариства</w:t>
      </w:r>
      <w:r w:rsidR="00D20ADA" w:rsidRPr="00686410">
        <w:rPr>
          <w:rFonts w:ascii="Times New Roman" w:hAnsi="Times New Roman"/>
          <w:sz w:val="23"/>
          <w:szCs w:val="23"/>
          <w:lang w:val="uk-UA" w:eastAsia="ru-RU"/>
        </w:rPr>
        <w:t xml:space="preserve"> </w:t>
      </w:r>
      <w:r w:rsidR="00686410" w:rsidRPr="00686410">
        <w:rPr>
          <w:rFonts w:ascii="Times New Roman" w:hAnsi="Times New Roman"/>
          <w:sz w:val="23"/>
          <w:szCs w:val="23"/>
          <w:lang w:val="uk-UA" w:eastAsia="ru-RU"/>
        </w:rPr>
        <w:t xml:space="preserve">витрат, понесених ним у зв’язку з виконанням </w:t>
      </w:r>
      <w:r w:rsidR="00686410">
        <w:rPr>
          <w:rFonts w:ascii="Times New Roman" w:hAnsi="Times New Roman"/>
          <w:sz w:val="23"/>
          <w:szCs w:val="23"/>
          <w:lang w:val="uk-UA" w:eastAsia="ru-RU"/>
        </w:rPr>
        <w:t xml:space="preserve">повноважень </w:t>
      </w:r>
      <w:r w:rsidR="00686410">
        <w:rPr>
          <w:rFonts w:ascii="Times New Roman" w:hAnsi="Times New Roman"/>
          <w:sz w:val="23"/>
          <w:szCs w:val="23"/>
          <w:lang w:val="uk-UA" w:eastAsia="uk-UA"/>
        </w:rPr>
        <w:t>Ч</w:t>
      </w:r>
      <w:r w:rsidR="00686410" w:rsidRPr="00900BDB">
        <w:rPr>
          <w:rFonts w:ascii="Times New Roman" w:hAnsi="Times New Roman"/>
          <w:sz w:val="23"/>
          <w:szCs w:val="23"/>
          <w:lang w:val="uk-UA" w:eastAsia="uk-UA"/>
        </w:rPr>
        <w:t>лен</w:t>
      </w:r>
      <w:r w:rsidR="00686410">
        <w:rPr>
          <w:rFonts w:ascii="Times New Roman" w:hAnsi="Times New Roman"/>
          <w:sz w:val="23"/>
          <w:szCs w:val="23"/>
          <w:lang w:val="uk-UA" w:eastAsia="uk-UA"/>
        </w:rPr>
        <w:t>а</w:t>
      </w:r>
      <w:r w:rsidR="00686410" w:rsidRPr="00900BDB">
        <w:rPr>
          <w:rFonts w:ascii="Times New Roman" w:hAnsi="Times New Roman"/>
          <w:sz w:val="23"/>
          <w:szCs w:val="23"/>
          <w:lang w:val="uk-UA" w:eastAsia="uk-UA"/>
        </w:rPr>
        <w:t xml:space="preserve"> Н</w:t>
      </w:r>
      <w:r w:rsidR="00686410">
        <w:rPr>
          <w:rFonts w:ascii="Times New Roman" w:hAnsi="Times New Roman"/>
          <w:sz w:val="23"/>
          <w:szCs w:val="23"/>
          <w:lang w:val="uk-UA" w:eastAsia="uk-UA"/>
        </w:rPr>
        <w:t>аглядової ради</w:t>
      </w:r>
      <w:r w:rsidR="00D20ADA">
        <w:rPr>
          <w:rFonts w:ascii="Times New Roman" w:hAnsi="Times New Roman"/>
          <w:sz w:val="23"/>
          <w:szCs w:val="23"/>
          <w:lang w:val="uk-UA" w:eastAsia="uk-UA"/>
        </w:rPr>
        <w:t xml:space="preserve"> Товариства</w:t>
      </w:r>
      <w:r w:rsidR="00686410" w:rsidRPr="00686410">
        <w:rPr>
          <w:rFonts w:ascii="Times New Roman" w:hAnsi="Times New Roman"/>
          <w:sz w:val="23"/>
          <w:szCs w:val="23"/>
          <w:lang w:val="uk-UA" w:eastAsia="ru-RU"/>
        </w:rPr>
        <w:t>, здій</w:t>
      </w:r>
      <w:r w:rsidR="00686410">
        <w:rPr>
          <w:rFonts w:ascii="Times New Roman" w:hAnsi="Times New Roman"/>
          <w:sz w:val="23"/>
          <w:szCs w:val="23"/>
          <w:lang w:val="uk-UA" w:eastAsia="ru-RU"/>
        </w:rPr>
        <w:t xml:space="preserve">снюється відповідно до </w:t>
      </w:r>
      <w:r w:rsidR="00D20ADA" w:rsidRPr="00686410">
        <w:rPr>
          <w:rFonts w:ascii="Times New Roman" w:hAnsi="Times New Roman"/>
          <w:sz w:val="23"/>
          <w:szCs w:val="23"/>
          <w:lang w:val="uk-UA" w:eastAsia="ru-RU"/>
        </w:rPr>
        <w:t xml:space="preserve">цього </w:t>
      </w:r>
      <w:r w:rsidR="00686410">
        <w:rPr>
          <w:rFonts w:ascii="Times New Roman" w:hAnsi="Times New Roman"/>
          <w:sz w:val="23"/>
          <w:szCs w:val="23"/>
          <w:lang w:val="uk-UA" w:eastAsia="ru-RU"/>
        </w:rPr>
        <w:t xml:space="preserve">розділу </w:t>
      </w:r>
      <w:r w:rsidR="00686410" w:rsidRPr="00686410">
        <w:rPr>
          <w:rFonts w:ascii="Times New Roman" w:hAnsi="Times New Roman"/>
          <w:sz w:val="23"/>
          <w:szCs w:val="23"/>
          <w:lang w:val="uk-UA" w:eastAsia="ru-RU"/>
        </w:rPr>
        <w:t>Договору та законодавства України.</w:t>
      </w:r>
    </w:p>
    <w:p w:rsidR="00686410" w:rsidRDefault="00686410" w:rsidP="00B4281F">
      <w:pPr>
        <w:numPr>
          <w:ilvl w:val="1"/>
          <w:numId w:val="2"/>
        </w:numPr>
        <w:spacing w:after="0" w:line="240" w:lineRule="auto"/>
        <w:ind w:left="425" w:hanging="426"/>
        <w:jc w:val="both"/>
        <w:outlineLvl w:val="0"/>
        <w:rPr>
          <w:rFonts w:ascii="Times New Roman" w:hAnsi="Times New Roman"/>
          <w:sz w:val="23"/>
          <w:szCs w:val="23"/>
          <w:lang w:val="uk-UA" w:eastAsia="ru-RU"/>
        </w:rPr>
      </w:pPr>
      <w:r>
        <w:rPr>
          <w:rFonts w:ascii="Times New Roman" w:hAnsi="Times New Roman"/>
          <w:sz w:val="23"/>
          <w:szCs w:val="23"/>
          <w:lang w:val="uk-UA" w:eastAsia="ru-RU"/>
        </w:rPr>
        <w:t>Товариство</w:t>
      </w:r>
      <w:r w:rsidRPr="00686410">
        <w:rPr>
          <w:rFonts w:ascii="Times New Roman" w:hAnsi="Times New Roman"/>
          <w:sz w:val="23"/>
          <w:szCs w:val="23"/>
          <w:lang w:val="uk-UA" w:eastAsia="ru-RU"/>
        </w:rPr>
        <w:t xml:space="preserve"> компенсує </w:t>
      </w:r>
      <w:r>
        <w:rPr>
          <w:rFonts w:ascii="Times New Roman" w:hAnsi="Times New Roman"/>
          <w:sz w:val="23"/>
          <w:szCs w:val="23"/>
          <w:lang w:val="uk-UA" w:eastAsia="uk-UA"/>
        </w:rPr>
        <w:t>Ч</w:t>
      </w:r>
      <w:r w:rsidRPr="00900BDB">
        <w:rPr>
          <w:rFonts w:ascii="Times New Roman" w:hAnsi="Times New Roman"/>
          <w:sz w:val="23"/>
          <w:szCs w:val="23"/>
          <w:lang w:val="uk-UA" w:eastAsia="uk-UA"/>
        </w:rPr>
        <w:t>лен</w:t>
      </w:r>
      <w:r>
        <w:rPr>
          <w:rFonts w:ascii="Times New Roman" w:hAnsi="Times New Roman"/>
          <w:sz w:val="23"/>
          <w:szCs w:val="23"/>
          <w:lang w:val="uk-UA" w:eastAsia="uk-UA"/>
        </w:rPr>
        <w:t>у</w:t>
      </w:r>
      <w:r w:rsidRPr="00900BDB">
        <w:rPr>
          <w:rFonts w:ascii="Times New Roman" w:hAnsi="Times New Roman"/>
          <w:sz w:val="23"/>
          <w:szCs w:val="23"/>
          <w:lang w:val="uk-UA" w:eastAsia="uk-UA"/>
        </w:rPr>
        <w:t xml:space="preserve"> Н</w:t>
      </w:r>
      <w:r>
        <w:rPr>
          <w:rFonts w:ascii="Times New Roman" w:hAnsi="Times New Roman"/>
          <w:sz w:val="23"/>
          <w:szCs w:val="23"/>
          <w:lang w:val="uk-UA" w:eastAsia="uk-UA"/>
        </w:rPr>
        <w:t>аглядової ради</w:t>
      </w:r>
      <w:r w:rsidR="00D20ADA">
        <w:rPr>
          <w:rFonts w:ascii="Times New Roman" w:hAnsi="Times New Roman"/>
          <w:sz w:val="23"/>
          <w:szCs w:val="23"/>
          <w:lang w:val="uk-UA" w:eastAsia="uk-UA"/>
        </w:rPr>
        <w:t xml:space="preserve"> Товариства</w:t>
      </w:r>
      <w:r w:rsidRPr="00686410">
        <w:rPr>
          <w:rFonts w:ascii="Times New Roman" w:hAnsi="Times New Roman"/>
          <w:sz w:val="23"/>
          <w:szCs w:val="23"/>
          <w:lang w:val="uk-UA" w:eastAsia="ru-RU"/>
        </w:rPr>
        <w:t xml:space="preserve"> такі обґрунтовані і документально підтверджені витрати, понесені ним у зв’язку з виконанням </w:t>
      </w:r>
      <w:r>
        <w:rPr>
          <w:rFonts w:ascii="Times New Roman" w:hAnsi="Times New Roman"/>
          <w:sz w:val="23"/>
          <w:szCs w:val="23"/>
          <w:lang w:val="uk-UA" w:eastAsia="ru-RU"/>
        </w:rPr>
        <w:t xml:space="preserve">його повноважень </w:t>
      </w:r>
      <w:r w:rsidRPr="00686410">
        <w:rPr>
          <w:rFonts w:ascii="Times New Roman" w:hAnsi="Times New Roman"/>
          <w:sz w:val="23"/>
          <w:szCs w:val="23"/>
          <w:lang w:val="uk-UA" w:eastAsia="ru-RU"/>
        </w:rPr>
        <w:t>за цим Договором:</w:t>
      </w:r>
    </w:p>
    <w:p w:rsidR="009D0D95" w:rsidRPr="00F0602F" w:rsidRDefault="009D0D95" w:rsidP="00607FFD">
      <w:pPr>
        <w:pStyle w:val="af1"/>
        <w:widowControl w:val="0"/>
        <w:numPr>
          <w:ilvl w:val="2"/>
          <w:numId w:val="2"/>
        </w:numPr>
        <w:spacing w:before="0"/>
        <w:ind w:left="993" w:hanging="709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  <w:lang w:val="ru-RU"/>
        </w:rPr>
        <w:t>В</w:t>
      </w:r>
      <w:proofErr w:type="spellStart"/>
      <w:r w:rsidRPr="00F0602F">
        <w:rPr>
          <w:rFonts w:ascii="Times New Roman" w:hAnsi="Times New Roman"/>
          <w:sz w:val="23"/>
          <w:szCs w:val="23"/>
        </w:rPr>
        <w:t>итрати</w:t>
      </w:r>
      <w:proofErr w:type="spellEnd"/>
      <w:r w:rsidRPr="00F0602F">
        <w:rPr>
          <w:rFonts w:ascii="Times New Roman" w:hAnsi="Times New Roman"/>
          <w:sz w:val="23"/>
          <w:szCs w:val="23"/>
        </w:rPr>
        <w:t xml:space="preserve"> на проїзд:</w:t>
      </w:r>
    </w:p>
    <w:p w:rsidR="009D0D95" w:rsidRPr="00F0602F" w:rsidRDefault="009D0D95" w:rsidP="00607FFD">
      <w:pPr>
        <w:pStyle w:val="af1"/>
        <w:widowControl w:val="0"/>
        <w:spacing w:before="0"/>
        <w:ind w:left="1134" w:hanging="141"/>
        <w:jc w:val="both"/>
        <w:rPr>
          <w:rFonts w:ascii="Times New Roman" w:hAnsi="Times New Roman"/>
          <w:sz w:val="23"/>
          <w:szCs w:val="23"/>
        </w:rPr>
      </w:pPr>
      <w:r w:rsidRPr="00F0602F">
        <w:rPr>
          <w:rFonts w:ascii="Times New Roman" w:hAnsi="Times New Roman"/>
          <w:sz w:val="23"/>
          <w:szCs w:val="23"/>
        </w:rPr>
        <w:t xml:space="preserve">- залізничним транспортом </w:t>
      </w:r>
      <w:r>
        <w:rPr>
          <w:rFonts w:ascii="Times New Roman" w:hAnsi="Times New Roman"/>
          <w:sz w:val="23"/>
          <w:szCs w:val="23"/>
          <w:lang w:val="ru-RU"/>
        </w:rPr>
        <w:t>−</w:t>
      </w:r>
      <w:r w:rsidRPr="00F0602F">
        <w:rPr>
          <w:rFonts w:ascii="Times New Roman" w:hAnsi="Times New Roman"/>
          <w:sz w:val="23"/>
          <w:szCs w:val="23"/>
        </w:rPr>
        <w:t xml:space="preserve"> у купейних вагонах або вагонах 2 класу будь-якої категорії поїзда;</w:t>
      </w:r>
    </w:p>
    <w:p w:rsidR="009D0D95" w:rsidRPr="00F0602F" w:rsidRDefault="009D0D95" w:rsidP="00607FFD">
      <w:pPr>
        <w:pStyle w:val="af1"/>
        <w:widowControl w:val="0"/>
        <w:spacing w:before="0"/>
        <w:ind w:left="1134" w:hanging="141"/>
        <w:jc w:val="both"/>
        <w:rPr>
          <w:rFonts w:ascii="Times New Roman" w:hAnsi="Times New Roman"/>
          <w:sz w:val="23"/>
          <w:szCs w:val="23"/>
        </w:rPr>
      </w:pPr>
      <w:r w:rsidRPr="00F0602F">
        <w:rPr>
          <w:rFonts w:ascii="Times New Roman" w:hAnsi="Times New Roman"/>
          <w:sz w:val="23"/>
          <w:szCs w:val="23"/>
        </w:rPr>
        <w:t xml:space="preserve">- повітряним транспортом </w:t>
      </w:r>
      <w:r>
        <w:rPr>
          <w:rFonts w:ascii="Times New Roman" w:hAnsi="Times New Roman"/>
          <w:sz w:val="23"/>
          <w:szCs w:val="23"/>
          <w:lang w:val="ru-RU"/>
        </w:rPr>
        <w:t>−</w:t>
      </w:r>
      <w:r w:rsidRPr="00F0602F">
        <w:rPr>
          <w:rFonts w:ascii="Times New Roman" w:hAnsi="Times New Roman"/>
          <w:sz w:val="23"/>
          <w:szCs w:val="23"/>
        </w:rPr>
        <w:t xml:space="preserve"> в економ-класі салону літака;</w:t>
      </w:r>
    </w:p>
    <w:p w:rsidR="009D0D95" w:rsidRPr="00F0602F" w:rsidRDefault="009D0D95" w:rsidP="00607FFD">
      <w:pPr>
        <w:pStyle w:val="af1"/>
        <w:widowControl w:val="0"/>
        <w:spacing w:before="0"/>
        <w:ind w:left="1134" w:hanging="141"/>
        <w:jc w:val="both"/>
        <w:rPr>
          <w:rFonts w:ascii="Times New Roman" w:hAnsi="Times New Roman"/>
          <w:sz w:val="23"/>
          <w:szCs w:val="23"/>
        </w:rPr>
      </w:pPr>
      <w:r w:rsidRPr="00F0602F">
        <w:rPr>
          <w:rFonts w:ascii="Times New Roman" w:hAnsi="Times New Roman"/>
          <w:sz w:val="23"/>
          <w:szCs w:val="23"/>
        </w:rPr>
        <w:t xml:space="preserve">- автомобільним транспортом (за винятком таксі) </w:t>
      </w:r>
      <w:r>
        <w:rPr>
          <w:rFonts w:ascii="Times New Roman" w:hAnsi="Times New Roman"/>
          <w:sz w:val="23"/>
          <w:szCs w:val="23"/>
          <w:lang w:val="ru-RU"/>
        </w:rPr>
        <w:t>−</w:t>
      </w:r>
      <w:r w:rsidRPr="00F0602F">
        <w:rPr>
          <w:rFonts w:ascii="Times New Roman" w:hAnsi="Times New Roman"/>
          <w:sz w:val="23"/>
          <w:szCs w:val="23"/>
        </w:rPr>
        <w:t xml:space="preserve"> на приміських та міжміських автобусних маршрутах загального користування;</w:t>
      </w:r>
    </w:p>
    <w:p w:rsidR="009D0D95" w:rsidRPr="00F0602F" w:rsidRDefault="009D0D95" w:rsidP="00607FFD">
      <w:pPr>
        <w:pStyle w:val="af1"/>
        <w:widowControl w:val="0"/>
        <w:spacing w:before="0"/>
        <w:ind w:left="1134" w:hanging="141"/>
        <w:jc w:val="both"/>
        <w:rPr>
          <w:rFonts w:ascii="Times New Roman" w:hAnsi="Times New Roman"/>
          <w:sz w:val="23"/>
          <w:szCs w:val="23"/>
        </w:rPr>
      </w:pPr>
      <w:r w:rsidRPr="00F0602F">
        <w:rPr>
          <w:rFonts w:ascii="Times New Roman" w:hAnsi="Times New Roman"/>
          <w:sz w:val="23"/>
          <w:szCs w:val="23"/>
        </w:rPr>
        <w:t xml:space="preserve">- таксі (по території України) </w:t>
      </w:r>
      <w:r>
        <w:rPr>
          <w:rFonts w:ascii="Times New Roman" w:hAnsi="Times New Roman"/>
          <w:sz w:val="23"/>
          <w:szCs w:val="23"/>
          <w:lang w:val="ru-RU"/>
        </w:rPr>
        <w:t>−</w:t>
      </w:r>
      <w:r w:rsidRPr="00F0602F">
        <w:rPr>
          <w:rFonts w:ascii="Times New Roman" w:hAnsi="Times New Roman"/>
          <w:sz w:val="23"/>
          <w:szCs w:val="23"/>
        </w:rPr>
        <w:t xml:space="preserve"> з вокзалу та аеропорту до місця проведення засідань Наглядової ради Товариства</w:t>
      </w:r>
      <w:r w:rsidR="00607FFD">
        <w:rPr>
          <w:rFonts w:ascii="Times New Roman" w:hAnsi="Times New Roman"/>
          <w:sz w:val="23"/>
          <w:szCs w:val="23"/>
        </w:rPr>
        <w:t xml:space="preserve"> і у зворотному напрямку.</w:t>
      </w:r>
    </w:p>
    <w:p w:rsidR="009D0D95" w:rsidRPr="00F0602F" w:rsidRDefault="009D0D95" w:rsidP="00607FFD">
      <w:pPr>
        <w:pStyle w:val="af1"/>
        <w:widowControl w:val="0"/>
        <w:spacing w:before="0"/>
        <w:ind w:left="720" w:hanging="436"/>
        <w:jc w:val="both"/>
        <w:rPr>
          <w:rFonts w:ascii="Times New Roman" w:hAnsi="Times New Roman"/>
          <w:sz w:val="23"/>
          <w:szCs w:val="23"/>
        </w:rPr>
      </w:pPr>
      <w:r w:rsidRPr="00F0602F">
        <w:rPr>
          <w:rFonts w:ascii="Times New Roman" w:hAnsi="Times New Roman"/>
          <w:sz w:val="23"/>
          <w:szCs w:val="23"/>
        </w:rPr>
        <w:t xml:space="preserve">7.2.2. </w:t>
      </w:r>
      <w:r>
        <w:rPr>
          <w:rFonts w:ascii="Times New Roman" w:hAnsi="Times New Roman"/>
          <w:sz w:val="23"/>
          <w:szCs w:val="23"/>
          <w:lang w:val="ru-RU"/>
        </w:rPr>
        <w:t>В</w:t>
      </w:r>
      <w:proofErr w:type="spellStart"/>
      <w:r w:rsidRPr="009A000E">
        <w:rPr>
          <w:rFonts w:ascii="Times New Roman" w:hAnsi="Times New Roman"/>
          <w:sz w:val="23"/>
          <w:szCs w:val="23"/>
        </w:rPr>
        <w:t>итрати</w:t>
      </w:r>
      <w:proofErr w:type="spellEnd"/>
      <w:r w:rsidRPr="009A000E">
        <w:rPr>
          <w:rFonts w:ascii="Times New Roman" w:hAnsi="Times New Roman"/>
          <w:sz w:val="23"/>
          <w:szCs w:val="23"/>
        </w:rPr>
        <w:t xml:space="preserve"> на проживання у готелі протягом часу участі у засіданнях </w:t>
      </w:r>
      <w:r>
        <w:rPr>
          <w:rFonts w:ascii="Times New Roman" w:hAnsi="Times New Roman"/>
          <w:sz w:val="23"/>
          <w:szCs w:val="23"/>
        </w:rPr>
        <w:t>Н</w:t>
      </w:r>
      <w:r w:rsidRPr="009A000E">
        <w:rPr>
          <w:rFonts w:ascii="Times New Roman" w:hAnsi="Times New Roman"/>
          <w:sz w:val="23"/>
          <w:szCs w:val="23"/>
        </w:rPr>
        <w:t>аглядової ради</w:t>
      </w:r>
      <w:r w:rsidR="00607FFD">
        <w:rPr>
          <w:rFonts w:ascii="Times New Roman" w:hAnsi="Times New Roman"/>
          <w:sz w:val="23"/>
          <w:szCs w:val="23"/>
        </w:rPr>
        <w:t>.</w:t>
      </w:r>
    </w:p>
    <w:p w:rsidR="009D0D95" w:rsidRPr="00F0602F" w:rsidRDefault="009D0D95" w:rsidP="00607FFD">
      <w:pPr>
        <w:pStyle w:val="af1"/>
        <w:widowControl w:val="0"/>
        <w:spacing w:before="0"/>
        <w:ind w:left="851" w:hanging="567"/>
        <w:jc w:val="both"/>
        <w:rPr>
          <w:rFonts w:ascii="Times New Roman" w:hAnsi="Times New Roman"/>
          <w:sz w:val="23"/>
          <w:szCs w:val="23"/>
        </w:rPr>
      </w:pPr>
      <w:r w:rsidRPr="00F0602F">
        <w:rPr>
          <w:rFonts w:ascii="Times New Roman" w:hAnsi="Times New Roman"/>
          <w:sz w:val="23"/>
          <w:szCs w:val="23"/>
        </w:rPr>
        <w:t xml:space="preserve">7.2.3. </w:t>
      </w:r>
      <w:r w:rsidR="00607FFD">
        <w:rPr>
          <w:rFonts w:ascii="Times New Roman" w:hAnsi="Times New Roman"/>
          <w:sz w:val="23"/>
          <w:szCs w:val="23"/>
        </w:rPr>
        <w:t>В</w:t>
      </w:r>
      <w:r w:rsidRPr="00F0602F">
        <w:rPr>
          <w:rFonts w:ascii="Times New Roman" w:hAnsi="Times New Roman"/>
          <w:sz w:val="23"/>
          <w:szCs w:val="23"/>
        </w:rPr>
        <w:t>итрати, пов’язані з отриманням віз до інших країн (якщо поїздки за кордон необхідні у зв’язку з виконанням</w:t>
      </w:r>
      <w:r>
        <w:rPr>
          <w:rFonts w:ascii="Times New Roman" w:hAnsi="Times New Roman"/>
          <w:sz w:val="23"/>
          <w:szCs w:val="23"/>
        </w:rPr>
        <w:t xml:space="preserve"> функцій члена Наглядової ради).</w:t>
      </w:r>
    </w:p>
    <w:p w:rsidR="009D0D95" w:rsidRDefault="009D0D95" w:rsidP="00607FFD">
      <w:pPr>
        <w:pStyle w:val="af1"/>
        <w:widowControl w:val="0"/>
        <w:spacing w:before="0"/>
        <w:ind w:left="851" w:hanging="567"/>
        <w:jc w:val="both"/>
        <w:rPr>
          <w:rFonts w:ascii="Times New Roman" w:hAnsi="Times New Roman"/>
          <w:sz w:val="23"/>
          <w:szCs w:val="23"/>
        </w:rPr>
      </w:pPr>
      <w:r w:rsidRPr="00F0602F">
        <w:rPr>
          <w:rFonts w:ascii="Times New Roman" w:hAnsi="Times New Roman"/>
          <w:sz w:val="23"/>
          <w:szCs w:val="23"/>
        </w:rPr>
        <w:t xml:space="preserve">7.2.4. </w:t>
      </w:r>
      <w:r w:rsidRPr="009D0D95">
        <w:rPr>
          <w:rFonts w:ascii="Times New Roman" w:hAnsi="Times New Roman"/>
          <w:sz w:val="23"/>
          <w:szCs w:val="23"/>
        </w:rPr>
        <w:t>В</w:t>
      </w:r>
      <w:r w:rsidRPr="00F0602F">
        <w:rPr>
          <w:rFonts w:ascii="Times New Roman" w:hAnsi="Times New Roman"/>
          <w:sz w:val="23"/>
          <w:szCs w:val="23"/>
        </w:rPr>
        <w:t>итрати, що понесені у зв’язку із відправленням кореспонденції, поштові, кур’єрські послуги, пов’язані з виконанням своїх функцій, відповідно до підтвердних документів.</w:t>
      </w:r>
    </w:p>
    <w:p w:rsidR="009D0D95" w:rsidRDefault="009D0D95" w:rsidP="00607FFD">
      <w:pPr>
        <w:spacing w:after="0" w:line="240" w:lineRule="auto"/>
        <w:ind w:left="851" w:hanging="567"/>
        <w:jc w:val="both"/>
        <w:outlineLvl w:val="0"/>
        <w:rPr>
          <w:rFonts w:ascii="Times New Roman" w:hAnsi="Times New Roman"/>
          <w:sz w:val="23"/>
          <w:szCs w:val="23"/>
          <w:lang w:val="uk-UA" w:eastAsia="ru-RU"/>
        </w:rPr>
      </w:pPr>
      <w:r>
        <w:rPr>
          <w:rFonts w:ascii="Times New Roman" w:hAnsi="Times New Roman"/>
          <w:sz w:val="23"/>
          <w:szCs w:val="23"/>
        </w:rPr>
        <w:t xml:space="preserve">7.2.5. </w:t>
      </w:r>
      <w:r>
        <w:rPr>
          <w:rFonts w:ascii="Times New Roman" w:hAnsi="Times New Roman"/>
          <w:sz w:val="23"/>
          <w:szCs w:val="23"/>
          <w:lang w:val="uk-UA"/>
        </w:rPr>
        <w:t>І</w:t>
      </w:r>
      <w:r w:rsidRPr="00686410">
        <w:rPr>
          <w:rFonts w:ascii="Times New Roman" w:hAnsi="Times New Roman"/>
          <w:sz w:val="23"/>
          <w:szCs w:val="23"/>
          <w:lang w:val="uk-UA" w:eastAsia="ru-RU"/>
        </w:rPr>
        <w:t xml:space="preserve">нші обґрунтовані витрати </w:t>
      </w:r>
      <w:r>
        <w:rPr>
          <w:rFonts w:ascii="Times New Roman" w:hAnsi="Times New Roman"/>
          <w:sz w:val="23"/>
          <w:szCs w:val="23"/>
          <w:lang w:val="uk-UA" w:eastAsia="ru-RU"/>
        </w:rPr>
        <w:t>Ч</w:t>
      </w:r>
      <w:r w:rsidRPr="00686410">
        <w:rPr>
          <w:rFonts w:ascii="Times New Roman" w:hAnsi="Times New Roman"/>
          <w:sz w:val="23"/>
          <w:szCs w:val="23"/>
          <w:lang w:val="uk-UA" w:eastAsia="ru-RU"/>
        </w:rPr>
        <w:t xml:space="preserve">лена </w:t>
      </w:r>
      <w:r>
        <w:rPr>
          <w:rFonts w:ascii="Times New Roman" w:hAnsi="Times New Roman"/>
          <w:sz w:val="23"/>
          <w:szCs w:val="23"/>
          <w:lang w:val="uk-UA" w:eastAsia="ru-RU"/>
        </w:rPr>
        <w:t>Н</w:t>
      </w:r>
      <w:r w:rsidRPr="00686410">
        <w:rPr>
          <w:rFonts w:ascii="Times New Roman" w:hAnsi="Times New Roman"/>
          <w:sz w:val="23"/>
          <w:szCs w:val="23"/>
          <w:lang w:val="uk-UA" w:eastAsia="ru-RU"/>
        </w:rPr>
        <w:t>аглядової ради</w:t>
      </w:r>
      <w:r>
        <w:rPr>
          <w:rFonts w:ascii="Times New Roman" w:hAnsi="Times New Roman"/>
          <w:sz w:val="23"/>
          <w:szCs w:val="23"/>
          <w:lang w:val="uk-UA" w:eastAsia="ru-RU"/>
        </w:rPr>
        <w:t xml:space="preserve"> </w:t>
      </w:r>
      <w:r>
        <w:rPr>
          <w:rFonts w:ascii="Times New Roman" w:hAnsi="Times New Roman"/>
          <w:sz w:val="23"/>
          <w:szCs w:val="23"/>
          <w:lang w:val="uk-UA" w:eastAsia="uk-UA"/>
        </w:rPr>
        <w:t>Товариства</w:t>
      </w:r>
      <w:r w:rsidRPr="00686410">
        <w:rPr>
          <w:rFonts w:ascii="Times New Roman" w:hAnsi="Times New Roman"/>
          <w:sz w:val="23"/>
          <w:szCs w:val="23"/>
          <w:lang w:val="uk-UA" w:eastAsia="ru-RU"/>
        </w:rPr>
        <w:t>, які пов’язані з виконанням ним своїх функцій.</w:t>
      </w:r>
    </w:p>
    <w:p w:rsidR="00686410" w:rsidRPr="009A000E" w:rsidRDefault="00686410" w:rsidP="009D0D95">
      <w:pPr>
        <w:numPr>
          <w:ilvl w:val="1"/>
          <w:numId w:val="2"/>
        </w:numPr>
        <w:spacing w:after="0" w:line="240" w:lineRule="auto"/>
        <w:ind w:left="425"/>
        <w:jc w:val="both"/>
        <w:outlineLvl w:val="0"/>
        <w:rPr>
          <w:rFonts w:ascii="Times New Roman" w:hAnsi="Times New Roman"/>
          <w:sz w:val="23"/>
          <w:szCs w:val="23"/>
          <w:lang w:val="uk-UA" w:eastAsia="ru-RU"/>
        </w:rPr>
      </w:pPr>
      <w:r w:rsidRPr="00686410">
        <w:rPr>
          <w:rFonts w:ascii="Times New Roman" w:hAnsi="Times New Roman"/>
          <w:sz w:val="23"/>
          <w:szCs w:val="23"/>
          <w:lang w:val="uk-UA" w:eastAsia="ru-RU"/>
        </w:rPr>
        <w:t xml:space="preserve">Витрати </w:t>
      </w:r>
      <w:r>
        <w:rPr>
          <w:rFonts w:ascii="Times New Roman" w:hAnsi="Times New Roman"/>
          <w:sz w:val="23"/>
          <w:szCs w:val="23"/>
          <w:lang w:val="uk-UA" w:eastAsia="uk-UA"/>
        </w:rPr>
        <w:t>Ч</w:t>
      </w:r>
      <w:r w:rsidRPr="00900BDB">
        <w:rPr>
          <w:rFonts w:ascii="Times New Roman" w:hAnsi="Times New Roman"/>
          <w:sz w:val="23"/>
          <w:szCs w:val="23"/>
          <w:lang w:val="uk-UA" w:eastAsia="uk-UA"/>
        </w:rPr>
        <w:t>лен</w:t>
      </w:r>
      <w:r>
        <w:rPr>
          <w:rFonts w:ascii="Times New Roman" w:hAnsi="Times New Roman"/>
          <w:sz w:val="23"/>
          <w:szCs w:val="23"/>
          <w:lang w:val="uk-UA" w:eastAsia="uk-UA"/>
        </w:rPr>
        <w:t>а</w:t>
      </w:r>
      <w:r w:rsidRPr="00900BDB">
        <w:rPr>
          <w:rFonts w:ascii="Times New Roman" w:hAnsi="Times New Roman"/>
          <w:sz w:val="23"/>
          <w:szCs w:val="23"/>
          <w:lang w:val="uk-UA" w:eastAsia="uk-UA"/>
        </w:rPr>
        <w:t xml:space="preserve"> Н</w:t>
      </w:r>
      <w:r>
        <w:rPr>
          <w:rFonts w:ascii="Times New Roman" w:hAnsi="Times New Roman"/>
          <w:sz w:val="23"/>
          <w:szCs w:val="23"/>
          <w:lang w:val="uk-UA" w:eastAsia="uk-UA"/>
        </w:rPr>
        <w:t>аглядової ради</w:t>
      </w:r>
      <w:r w:rsidRPr="00686410">
        <w:rPr>
          <w:rFonts w:ascii="Times New Roman" w:hAnsi="Times New Roman"/>
          <w:sz w:val="23"/>
          <w:szCs w:val="23"/>
          <w:lang w:val="uk-UA" w:eastAsia="ru-RU"/>
        </w:rPr>
        <w:t xml:space="preserve"> </w:t>
      </w:r>
      <w:r w:rsidR="00D20ADA">
        <w:rPr>
          <w:rFonts w:ascii="Times New Roman" w:hAnsi="Times New Roman"/>
          <w:sz w:val="23"/>
          <w:szCs w:val="23"/>
          <w:lang w:val="uk-UA" w:eastAsia="uk-UA"/>
        </w:rPr>
        <w:t>Товариства</w:t>
      </w:r>
      <w:r w:rsidR="00D20ADA" w:rsidRPr="00686410">
        <w:rPr>
          <w:rFonts w:ascii="Times New Roman" w:hAnsi="Times New Roman"/>
          <w:sz w:val="23"/>
          <w:szCs w:val="23"/>
          <w:lang w:val="uk-UA" w:eastAsia="ru-RU"/>
        </w:rPr>
        <w:t xml:space="preserve"> </w:t>
      </w:r>
      <w:r w:rsidRPr="00686410">
        <w:rPr>
          <w:rFonts w:ascii="Times New Roman" w:hAnsi="Times New Roman"/>
          <w:sz w:val="23"/>
          <w:szCs w:val="23"/>
          <w:lang w:val="uk-UA" w:eastAsia="ru-RU"/>
        </w:rPr>
        <w:t xml:space="preserve">компенсуються після вирахування всіх податків і зборів (обов’язкових платежів), визначених законодавством, на підставі актів і оригіналів </w:t>
      </w:r>
      <w:r w:rsidRPr="00686410">
        <w:rPr>
          <w:rFonts w:ascii="Times New Roman" w:hAnsi="Times New Roman"/>
          <w:sz w:val="23"/>
          <w:szCs w:val="23"/>
          <w:lang w:val="uk-UA" w:eastAsia="ru-RU"/>
        </w:rPr>
        <w:lastRenderedPageBreak/>
        <w:t>підтвердних документів, які за змістом та формою повинні відповідати встановленим законодавством вимог</w:t>
      </w:r>
      <w:r w:rsidR="00F06301">
        <w:rPr>
          <w:rFonts w:ascii="Times New Roman" w:hAnsi="Times New Roman"/>
          <w:sz w:val="23"/>
          <w:szCs w:val="23"/>
          <w:lang w:val="uk-UA" w:eastAsia="ru-RU"/>
        </w:rPr>
        <w:t>ам</w:t>
      </w:r>
      <w:r w:rsidRPr="00686410">
        <w:rPr>
          <w:rFonts w:ascii="Times New Roman" w:hAnsi="Times New Roman"/>
          <w:sz w:val="23"/>
          <w:szCs w:val="23"/>
          <w:lang w:val="uk-UA" w:eastAsia="ru-RU"/>
        </w:rPr>
        <w:t>.</w:t>
      </w:r>
    </w:p>
    <w:p w:rsidR="00686410" w:rsidRDefault="00686410" w:rsidP="009D0D95">
      <w:pPr>
        <w:numPr>
          <w:ilvl w:val="1"/>
          <w:numId w:val="2"/>
        </w:numPr>
        <w:spacing w:after="0" w:line="240" w:lineRule="auto"/>
        <w:ind w:left="425"/>
        <w:jc w:val="both"/>
        <w:outlineLvl w:val="0"/>
        <w:rPr>
          <w:rFonts w:ascii="Times New Roman" w:hAnsi="Times New Roman"/>
          <w:sz w:val="23"/>
          <w:szCs w:val="23"/>
          <w:lang w:val="uk-UA" w:eastAsia="ru-RU"/>
        </w:rPr>
      </w:pPr>
      <w:r w:rsidRPr="00686410">
        <w:rPr>
          <w:rFonts w:ascii="Times New Roman" w:hAnsi="Times New Roman"/>
          <w:sz w:val="23"/>
          <w:szCs w:val="23"/>
          <w:lang w:val="uk-UA" w:eastAsia="ru-RU"/>
        </w:rPr>
        <w:t xml:space="preserve">Витрати </w:t>
      </w:r>
      <w:r>
        <w:rPr>
          <w:rFonts w:ascii="Times New Roman" w:hAnsi="Times New Roman"/>
          <w:sz w:val="23"/>
          <w:szCs w:val="23"/>
          <w:lang w:val="uk-UA" w:eastAsia="uk-UA"/>
        </w:rPr>
        <w:t>Ч</w:t>
      </w:r>
      <w:r w:rsidRPr="00900BDB">
        <w:rPr>
          <w:rFonts w:ascii="Times New Roman" w:hAnsi="Times New Roman"/>
          <w:sz w:val="23"/>
          <w:szCs w:val="23"/>
          <w:lang w:val="uk-UA" w:eastAsia="uk-UA"/>
        </w:rPr>
        <w:t>лен</w:t>
      </w:r>
      <w:r>
        <w:rPr>
          <w:rFonts w:ascii="Times New Roman" w:hAnsi="Times New Roman"/>
          <w:sz w:val="23"/>
          <w:szCs w:val="23"/>
          <w:lang w:val="uk-UA" w:eastAsia="uk-UA"/>
        </w:rPr>
        <w:t>а</w:t>
      </w:r>
      <w:r w:rsidRPr="00900BDB">
        <w:rPr>
          <w:rFonts w:ascii="Times New Roman" w:hAnsi="Times New Roman"/>
          <w:sz w:val="23"/>
          <w:szCs w:val="23"/>
          <w:lang w:val="uk-UA" w:eastAsia="uk-UA"/>
        </w:rPr>
        <w:t xml:space="preserve"> Н</w:t>
      </w:r>
      <w:r>
        <w:rPr>
          <w:rFonts w:ascii="Times New Roman" w:hAnsi="Times New Roman"/>
          <w:sz w:val="23"/>
          <w:szCs w:val="23"/>
          <w:lang w:val="uk-UA" w:eastAsia="uk-UA"/>
        </w:rPr>
        <w:t>аглядової ради</w:t>
      </w:r>
      <w:r w:rsidRPr="00686410">
        <w:rPr>
          <w:rFonts w:ascii="Times New Roman" w:hAnsi="Times New Roman"/>
          <w:sz w:val="23"/>
          <w:szCs w:val="23"/>
          <w:lang w:val="uk-UA" w:eastAsia="ru-RU"/>
        </w:rPr>
        <w:t xml:space="preserve"> </w:t>
      </w:r>
      <w:r w:rsidR="00D20ADA">
        <w:rPr>
          <w:rFonts w:ascii="Times New Roman" w:hAnsi="Times New Roman"/>
          <w:sz w:val="23"/>
          <w:szCs w:val="23"/>
          <w:lang w:val="uk-UA" w:eastAsia="uk-UA"/>
        </w:rPr>
        <w:t>Товариства</w:t>
      </w:r>
      <w:r w:rsidR="00D20ADA" w:rsidRPr="00686410">
        <w:rPr>
          <w:rFonts w:ascii="Times New Roman" w:hAnsi="Times New Roman"/>
          <w:sz w:val="23"/>
          <w:szCs w:val="23"/>
          <w:lang w:val="uk-UA" w:eastAsia="ru-RU"/>
        </w:rPr>
        <w:t xml:space="preserve"> </w:t>
      </w:r>
      <w:r w:rsidRPr="00686410">
        <w:rPr>
          <w:rFonts w:ascii="Times New Roman" w:hAnsi="Times New Roman"/>
          <w:sz w:val="23"/>
          <w:szCs w:val="23"/>
          <w:lang w:val="uk-UA" w:eastAsia="ru-RU"/>
        </w:rPr>
        <w:t xml:space="preserve">компенсуються у національній валюті України. Витрати </w:t>
      </w:r>
      <w:r>
        <w:rPr>
          <w:rFonts w:ascii="Times New Roman" w:hAnsi="Times New Roman"/>
          <w:sz w:val="23"/>
          <w:szCs w:val="23"/>
          <w:lang w:val="uk-UA" w:eastAsia="uk-UA"/>
        </w:rPr>
        <w:t>Ч</w:t>
      </w:r>
      <w:r w:rsidRPr="00900BDB">
        <w:rPr>
          <w:rFonts w:ascii="Times New Roman" w:hAnsi="Times New Roman"/>
          <w:sz w:val="23"/>
          <w:szCs w:val="23"/>
          <w:lang w:val="uk-UA" w:eastAsia="uk-UA"/>
        </w:rPr>
        <w:t>лен</w:t>
      </w:r>
      <w:r>
        <w:rPr>
          <w:rFonts w:ascii="Times New Roman" w:hAnsi="Times New Roman"/>
          <w:sz w:val="23"/>
          <w:szCs w:val="23"/>
          <w:lang w:val="uk-UA" w:eastAsia="uk-UA"/>
        </w:rPr>
        <w:t>а</w:t>
      </w:r>
      <w:r w:rsidRPr="00900BDB">
        <w:rPr>
          <w:rFonts w:ascii="Times New Roman" w:hAnsi="Times New Roman"/>
          <w:sz w:val="23"/>
          <w:szCs w:val="23"/>
          <w:lang w:val="uk-UA" w:eastAsia="uk-UA"/>
        </w:rPr>
        <w:t xml:space="preserve"> Н</w:t>
      </w:r>
      <w:r>
        <w:rPr>
          <w:rFonts w:ascii="Times New Roman" w:hAnsi="Times New Roman"/>
          <w:sz w:val="23"/>
          <w:szCs w:val="23"/>
          <w:lang w:val="uk-UA" w:eastAsia="uk-UA"/>
        </w:rPr>
        <w:t>аглядової ради</w:t>
      </w:r>
      <w:r w:rsidR="00D20ADA">
        <w:rPr>
          <w:rFonts w:ascii="Times New Roman" w:hAnsi="Times New Roman"/>
          <w:sz w:val="23"/>
          <w:szCs w:val="23"/>
          <w:lang w:val="uk-UA" w:eastAsia="uk-UA"/>
        </w:rPr>
        <w:t xml:space="preserve"> Товариства</w:t>
      </w:r>
      <w:r w:rsidRPr="00686410">
        <w:rPr>
          <w:rFonts w:ascii="Times New Roman" w:hAnsi="Times New Roman"/>
          <w:sz w:val="23"/>
          <w:szCs w:val="23"/>
          <w:lang w:val="uk-UA" w:eastAsia="ru-RU"/>
        </w:rPr>
        <w:t>, понесені в іноземній валюті, перераховуються у валюту України відповідно до законодавства.</w:t>
      </w:r>
    </w:p>
    <w:p w:rsidR="00686410" w:rsidRPr="008E0B31" w:rsidRDefault="00686410" w:rsidP="00B4281F">
      <w:pPr>
        <w:spacing w:after="0" w:line="240" w:lineRule="auto"/>
        <w:ind w:left="425"/>
        <w:jc w:val="both"/>
        <w:outlineLvl w:val="0"/>
        <w:rPr>
          <w:rFonts w:ascii="Times New Roman" w:hAnsi="Times New Roman"/>
          <w:sz w:val="23"/>
          <w:szCs w:val="23"/>
          <w:lang w:val="uk-UA" w:eastAsia="ru-RU"/>
        </w:rPr>
      </w:pPr>
    </w:p>
    <w:p w:rsidR="00BC26CB" w:rsidRPr="00D22E64" w:rsidRDefault="00BC26CB" w:rsidP="009D0D95">
      <w:pPr>
        <w:keepNext/>
        <w:keepLines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hAnsi="Times New Roman"/>
          <w:sz w:val="23"/>
          <w:szCs w:val="23"/>
          <w:lang w:val="uk-UA" w:eastAsia="ru-RU"/>
        </w:rPr>
      </w:pPr>
      <w:r w:rsidRPr="00D22E64">
        <w:rPr>
          <w:rFonts w:ascii="Times New Roman" w:hAnsi="Times New Roman"/>
          <w:b/>
          <w:bCs/>
          <w:sz w:val="23"/>
          <w:szCs w:val="23"/>
          <w:lang w:val="uk-UA" w:eastAsia="uk-UA"/>
        </w:rPr>
        <w:t>ПОРЯДОК ВИРІШЕННЯ СПОРІВ</w:t>
      </w:r>
    </w:p>
    <w:p w:rsidR="00BC26CB" w:rsidRPr="00D22E64" w:rsidRDefault="00BC26CB" w:rsidP="009D0D95">
      <w:pPr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>Сторони прагнутимуть вирішити всі спори і протиріччя, які можуть виникнути з цього Договору або у зв'язку з ним, шляхом переговорів.</w:t>
      </w:r>
    </w:p>
    <w:p w:rsidR="00BC26CB" w:rsidRPr="00D22E64" w:rsidRDefault="00BC26CB" w:rsidP="009D0D95">
      <w:pPr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>У разі недосягнення згоди кожна із сторін цього Договору має право на вирішення спірних питань у судовому порядку.</w:t>
      </w:r>
    </w:p>
    <w:p w:rsidR="00BC26CB" w:rsidRPr="00D22E64" w:rsidRDefault="00BC26CB" w:rsidP="00BC26CB">
      <w:pPr>
        <w:spacing w:after="0" w:line="240" w:lineRule="auto"/>
        <w:ind w:left="142" w:right="20"/>
        <w:jc w:val="both"/>
        <w:rPr>
          <w:rFonts w:ascii="Times New Roman" w:hAnsi="Times New Roman"/>
          <w:sz w:val="23"/>
          <w:szCs w:val="23"/>
          <w:lang w:val="uk-UA" w:eastAsia="uk-UA"/>
        </w:rPr>
      </w:pPr>
    </w:p>
    <w:p w:rsidR="00BC26CB" w:rsidRPr="00D22E64" w:rsidRDefault="00BC26CB" w:rsidP="009D0D95">
      <w:pPr>
        <w:keepNext/>
        <w:keepLines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hAnsi="Times New Roman"/>
          <w:sz w:val="23"/>
          <w:szCs w:val="23"/>
          <w:lang w:val="uk-UA" w:eastAsia="ru-RU"/>
        </w:rPr>
      </w:pPr>
      <w:r w:rsidRPr="00D22E64">
        <w:rPr>
          <w:rFonts w:ascii="Times New Roman" w:hAnsi="Times New Roman"/>
          <w:b/>
          <w:bCs/>
          <w:sz w:val="23"/>
          <w:szCs w:val="23"/>
          <w:lang w:val="uk-UA" w:eastAsia="uk-UA"/>
        </w:rPr>
        <w:t>СТРОК ДІЇ ТА УМОВИ ПРИПИНЕННЯ ДІЇ ДОГОВОРУ</w:t>
      </w:r>
    </w:p>
    <w:p w:rsidR="00BC26CB" w:rsidRPr="00D22E64" w:rsidRDefault="00BC26CB" w:rsidP="009D0D95">
      <w:pPr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>Цей Договір набуває чинності з моменту його підписання Сторонами та діє впродовж строку повноважень обраного Члена Наглядової ради Товариства.</w:t>
      </w:r>
    </w:p>
    <w:p w:rsidR="00BC26CB" w:rsidRPr="00D22E64" w:rsidRDefault="00BC26CB" w:rsidP="009D0D95">
      <w:pPr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 xml:space="preserve">Цей Договір припиняє свою дію </w:t>
      </w:r>
      <w:r w:rsidR="002B4D08">
        <w:rPr>
          <w:rFonts w:ascii="Times New Roman" w:hAnsi="Times New Roman"/>
          <w:sz w:val="23"/>
          <w:szCs w:val="23"/>
          <w:lang w:val="uk-UA" w:eastAsia="uk-UA"/>
        </w:rPr>
        <w:t>одночасно з</w:t>
      </w:r>
      <w:r w:rsidRPr="00D22E64">
        <w:rPr>
          <w:rFonts w:ascii="Times New Roman" w:hAnsi="Times New Roman"/>
          <w:sz w:val="23"/>
          <w:szCs w:val="23"/>
          <w:lang w:val="uk-UA" w:eastAsia="uk-UA"/>
        </w:rPr>
        <w:t xml:space="preserve"> припинення</w:t>
      </w:r>
      <w:r w:rsidR="002B4D08">
        <w:rPr>
          <w:rFonts w:ascii="Times New Roman" w:hAnsi="Times New Roman"/>
          <w:sz w:val="23"/>
          <w:szCs w:val="23"/>
          <w:lang w:val="uk-UA" w:eastAsia="uk-UA"/>
        </w:rPr>
        <w:t>м</w:t>
      </w:r>
      <w:r w:rsidRPr="00D22E64">
        <w:rPr>
          <w:rFonts w:ascii="Times New Roman" w:hAnsi="Times New Roman"/>
          <w:sz w:val="23"/>
          <w:szCs w:val="23"/>
          <w:lang w:val="uk-UA" w:eastAsia="uk-UA"/>
        </w:rPr>
        <w:t xml:space="preserve"> повноважень Члена Наглядової ради Товариства. Повноваження члена Наглядової ради Товариства припиняються за власною ініціативою у порядку, визначеному Статутом Товариства, або у випадку, якщо </w:t>
      </w:r>
      <w:r w:rsidR="00686410">
        <w:rPr>
          <w:rFonts w:ascii="Times New Roman" w:hAnsi="Times New Roman"/>
          <w:sz w:val="23"/>
          <w:szCs w:val="23"/>
          <w:lang w:val="uk-UA" w:eastAsia="uk-UA"/>
        </w:rPr>
        <w:t>Вищим органом</w:t>
      </w:r>
      <w:r w:rsidRPr="00D22E64">
        <w:rPr>
          <w:rFonts w:ascii="Times New Roman" w:hAnsi="Times New Roman"/>
          <w:sz w:val="23"/>
          <w:szCs w:val="23"/>
          <w:lang w:val="uk-UA" w:eastAsia="uk-UA"/>
        </w:rPr>
        <w:t xml:space="preserve"> Товариства прийнято рішення про припинення повноважень членів Наглядової ради Товариства, а також в інших випадках, передбачених Статутом Товариства</w:t>
      </w:r>
      <w:r w:rsidR="009D1482">
        <w:rPr>
          <w:rFonts w:ascii="Times New Roman" w:hAnsi="Times New Roman"/>
          <w:sz w:val="23"/>
          <w:szCs w:val="23"/>
          <w:lang w:val="uk-UA" w:eastAsia="uk-UA"/>
        </w:rPr>
        <w:t xml:space="preserve">, Положенням про Наглядову раду Товариства </w:t>
      </w:r>
      <w:r w:rsidRPr="00D22E64">
        <w:rPr>
          <w:rFonts w:ascii="Times New Roman" w:hAnsi="Times New Roman"/>
          <w:sz w:val="23"/>
          <w:szCs w:val="23"/>
          <w:lang w:val="uk-UA" w:eastAsia="uk-UA"/>
        </w:rPr>
        <w:t xml:space="preserve"> та чинним законодавством України.</w:t>
      </w:r>
    </w:p>
    <w:p w:rsidR="00BC26CB" w:rsidRPr="00D22E64" w:rsidRDefault="00BC26CB" w:rsidP="009D0D95">
      <w:pPr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 xml:space="preserve">Будь-які зміни до цього Договору вносяться Сторонами у письмовому вигляді за рішенням </w:t>
      </w:r>
      <w:r w:rsidR="00686410">
        <w:rPr>
          <w:rFonts w:ascii="Times New Roman" w:hAnsi="Times New Roman"/>
          <w:sz w:val="23"/>
          <w:szCs w:val="23"/>
          <w:lang w:val="uk-UA" w:eastAsia="uk-UA"/>
        </w:rPr>
        <w:t>Вищого органу</w:t>
      </w:r>
      <w:r w:rsidRPr="00D22E64">
        <w:rPr>
          <w:rFonts w:ascii="Times New Roman" w:hAnsi="Times New Roman"/>
          <w:sz w:val="23"/>
          <w:szCs w:val="23"/>
          <w:lang w:val="uk-UA" w:eastAsia="uk-UA"/>
        </w:rPr>
        <w:t xml:space="preserve"> Товариства.</w:t>
      </w:r>
    </w:p>
    <w:p w:rsidR="00BC26CB" w:rsidRPr="00D22E64" w:rsidRDefault="00BC26CB" w:rsidP="009D0D95">
      <w:pPr>
        <w:numPr>
          <w:ilvl w:val="1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sz w:val="23"/>
          <w:szCs w:val="23"/>
          <w:lang w:val="uk-UA" w:eastAsia="uk-UA"/>
        </w:rPr>
        <w:t>Цей Договір складений українською мовою, у двох автентичних примірниках. Один оригінальний примірник цього Договору зберігається у Товаристві, а другий оригінальний примірник цього Договору зберігається у Члена Наглядової ради Товариства.</w:t>
      </w:r>
    </w:p>
    <w:p w:rsidR="00BC26CB" w:rsidRPr="00D22E64" w:rsidRDefault="00BC26CB" w:rsidP="00BC26CB">
      <w:pPr>
        <w:spacing w:after="0" w:line="240" w:lineRule="auto"/>
        <w:ind w:right="20" w:firstLine="700"/>
        <w:jc w:val="both"/>
        <w:rPr>
          <w:rFonts w:ascii="Times New Roman" w:hAnsi="Times New Roman"/>
          <w:sz w:val="23"/>
          <w:szCs w:val="23"/>
          <w:lang w:val="uk-UA" w:eastAsia="uk-UA"/>
        </w:rPr>
      </w:pPr>
    </w:p>
    <w:p w:rsidR="00BC26CB" w:rsidRPr="00D22E64" w:rsidRDefault="00BC26CB" w:rsidP="00BC26CB">
      <w:pPr>
        <w:spacing w:after="0" w:line="240" w:lineRule="auto"/>
        <w:ind w:left="720"/>
        <w:jc w:val="both"/>
        <w:rPr>
          <w:rFonts w:ascii="Times New Roman" w:hAnsi="Times New Roman"/>
          <w:b/>
          <w:bCs/>
          <w:sz w:val="23"/>
          <w:szCs w:val="23"/>
          <w:lang w:val="uk-UA" w:eastAsia="uk-UA"/>
        </w:rPr>
      </w:pPr>
      <w:r w:rsidRPr="00D22E64">
        <w:rPr>
          <w:rFonts w:ascii="Times New Roman" w:hAnsi="Times New Roman"/>
          <w:b/>
          <w:bCs/>
          <w:sz w:val="23"/>
          <w:szCs w:val="23"/>
          <w:lang w:val="uk-UA" w:eastAsia="uk-UA"/>
        </w:rPr>
        <w:t>Реквізити та підписи:</w:t>
      </w:r>
    </w:p>
    <w:p w:rsidR="00BC26CB" w:rsidRPr="00D22E64" w:rsidRDefault="00BC26CB" w:rsidP="00BC26CB">
      <w:pPr>
        <w:spacing w:after="0" w:line="240" w:lineRule="auto"/>
        <w:ind w:left="720"/>
        <w:jc w:val="both"/>
        <w:rPr>
          <w:rFonts w:ascii="Times New Roman" w:hAnsi="Times New Roman"/>
          <w:b/>
          <w:bCs/>
          <w:sz w:val="23"/>
          <w:szCs w:val="23"/>
          <w:lang w:val="uk-UA" w:eastAsia="uk-UA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783"/>
      </w:tblGrid>
      <w:tr w:rsidR="00BC26CB" w:rsidRPr="00D22E64">
        <w:tc>
          <w:tcPr>
            <w:tcW w:w="4788" w:type="dxa"/>
          </w:tcPr>
          <w:p w:rsidR="00BC26CB" w:rsidRPr="0031182D" w:rsidRDefault="00A06A1B" w:rsidP="008102C7">
            <w:pPr>
              <w:spacing w:after="0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val="uk-UA" w:eastAsia="uk-UA"/>
              </w:rPr>
              <w:t>АТ ХІ «</w:t>
            </w:r>
            <w:proofErr w:type="spellStart"/>
            <w:r>
              <w:rPr>
                <w:rFonts w:ascii="Times New Roman" w:eastAsia="Courier New" w:hAnsi="Times New Roman"/>
                <w:b/>
                <w:sz w:val="24"/>
                <w:szCs w:val="24"/>
                <w:lang w:val="uk-UA" w:eastAsia="uk-UA"/>
              </w:rPr>
              <w:t>Енергопроект</w:t>
            </w:r>
            <w:proofErr w:type="spellEnd"/>
            <w:r>
              <w:rPr>
                <w:rFonts w:ascii="Times New Roman" w:eastAsia="Courier New" w:hAnsi="Times New Roman"/>
                <w:b/>
                <w:sz w:val="24"/>
                <w:szCs w:val="24"/>
                <w:lang w:val="uk-UA" w:eastAsia="uk-UA"/>
              </w:rPr>
              <w:t>»</w:t>
            </w:r>
            <w:r w:rsidR="00BC26C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C26CB" w:rsidRDefault="00BC26CB" w:rsidP="008102C7">
            <w:pPr>
              <w:spacing w:after="0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val="uk-UA" w:eastAsia="uk-UA"/>
              </w:rPr>
            </w:pPr>
          </w:p>
          <w:p w:rsidR="00BC26CB" w:rsidRPr="00A06A1B" w:rsidRDefault="00A06A1B" w:rsidP="00A06A1B">
            <w:pPr>
              <w:spacing w:after="0"/>
              <w:jc w:val="both"/>
              <w:rPr>
                <w:rFonts w:ascii="Times New Roman" w:eastAsia="Courier New" w:hAnsi="Times New Roman"/>
                <w:sz w:val="24"/>
                <w:szCs w:val="24"/>
                <w:lang w:val="uk-UA" w:eastAsia="uk-UA"/>
              </w:rPr>
            </w:pPr>
            <w:r w:rsidRPr="00A06A1B">
              <w:rPr>
                <w:rFonts w:ascii="Times New Roman" w:eastAsia="Courier New" w:hAnsi="Times New Roman"/>
                <w:sz w:val="24"/>
                <w:szCs w:val="24"/>
                <w:lang w:val="uk-UA" w:eastAsia="uk-UA"/>
              </w:rPr>
              <w:t>Код ЄДРПОУ 14078902</w:t>
            </w:r>
          </w:p>
          <w:p w:rsidR="00A06A1B" w:rsidRPr="00A06A1B" w:rsidRDefault="00A06A1B" w:rsidP="00A06A1B">
            <w:pPr>
              <w:spacing w:after="0"/>
              <w:jc w:val="both"/>
              <w:rPr>
                <w:rFonts w:ascii="Times New Roman" w:eastAsia="Courier New" w:hAnsi="Times New Roman"/>
                <w:sz w:val="24"/>
                <w:szCs w:val="24"/>
                <w:lang w:val="uk-UA" w:eastAsia="uk-UA"/>
              </w:rPr>
            </w:pPr>
            <w:r w:rsidRPr="00A06A1B">
              <w:rPr>
                <w:rFonts w:ascii="Times New Roman" w:eastAsia="Courier New" w:hAnsi="Times New Roman"/>
                <w:sz w:val="24"/>
                <w:szCs w:val="24"/>
                <w:lang w:val="uk-UA" w:eastAsia="uk-UA"/>
              </w:rPr>
              <w:t xml:space="preserve">61003, </w:t>
            </w:r>
            <w:proofErr w:type="spellStart"/>
            <w:r w:rsidRPr="00A06A1B">
              <w:rPr>
                <w:rFonts w:ascii="Times New Roman" w:eastAsia="Courier New" w:hAnsi="Times New Roman"/>
                <w:sz w:val="24"/>
                <w:szCs w:val="24"/>
                <w:lang w:val="uk-UA" w:eastAsia="uk-UA"/>
              </w:rPr>
              <w:t>м.Харків</w:t>
            </w:r>
            <w:proofErr w:type="spellEnd"/>
            <w:r w:rsidRPr="00A06A1B">
              <w:rPr>
                <w:rFonts w:ascii="Times New Roman" w:eastAsia="Courier New" w:hAnsi="Times New Roman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A06A1B">
              <w:rPr>
                <w:rFonts w:ascii="Times New Roman" w:eastAsia="Courier New" w:hAnsi="Times New Roman"/>
                <w:sz w:val="24"/>
                <w:szCs w:val="24"/>
                <w:lang w:val="uk-UA" w:eastAsia="uk-UA"/>
              </w:rPr>
              <w:t>просп.Московський</w:t>
            </w:r>
            <w:proofErr w:type="spellEnd"/>
            <w:r w:rsidRPr="00A06A1B">
              <w:rPr>
                <w:rFonts w:ascii="Times New Roman" w:eastAsia="Courier New" w:hAnsi="Times New Roman"/>
                <w:sz w:val="24"/>
                <w:szCs w:val="24"/>
                <w:lang w:val="uk-UA" w:eastAsia="uk-UA"/>
              </w:rPr>
              <w:t>, 10/12</w:t>
            </w:r>
          </w:p>
          <w:p w:rsidR="00BC26CB" w:rsidRDefault="00BC26CB" w:rsidP="008102C7">
            <w:pPr>
              <w:spacing w:after="0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val="uk-UA" w:eastAsia="uk-UA"/>
              </w:rPr>
            </w:pPr>
          </w:p>
          <w:p w:rsidR="00BC26CB" w:rsidRDefault="00BC26CB" w:rsidP="008102C7">
            <w:pPr>
              <w:spacing w:after="0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val="uk-UA" w:eastAsia="uk-UA"/>
              </w:rPr>
            </w:pPr>
            <w:bookmarkStart w:id="7" w:name="_GoBack"/>
            <w:bookmarkEnd w:id="7"/>
          </w:p>
          <w:p w:rsidR="00BC26CB" w:rsidRPr="00D22E64" w:rsidRDefault="00BC26CB" w:rsidP="008102C7">
            <w:pPr>
              <w:spacing w:after="0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val="uk-UA" w:eastAsia="uk-UA"/>
              </w:rPr>
            </w:pPr>
          </w:p>
          <w:p w:rsidR="00BC26CB" w:rsidRPr="00D22E64" w:rsidRDefault="00BC26CB" w:rsidP="008102C7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D22E64">
              <w:rPr>
                <w:b/>
                <w:sz w:val="24"/>
                <w:szCs w:val="24"/>
                <w:lang w:val="uk-UA"/>
              </w:rPr>
              <w:t>____________________  /_______________/</w:t>
            </w:r>
          </w:p>
          <w:p w:rsidR="00BC26CB" w:rsidRPr="00D22E64" w:rsidRDefault="00BC26CB" w:rsidP="008102C7">
            <w:pPr>
              <w:spacing w:after="0"/>
              <w:rPr>
                <w:b/>
                <w:bCs/>
                <w:sz w:val="24"/>
                <w:szCs w:val="24"/>
                <w:lang w:val="uk-UA"/>
              </w:rPr>
            </w:pPr>
            <w:r w:rsidRPr="00D22E6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</w:t>
            </w:r>
            <w:proofErr w:type="spellStart"/>
            <w:r w:rsidRPr="00D22E64">
              <w:rPr>
                <w:rFonts w:ascii="Times New Roman" w:hAnsi="Times New Roman"/>
                <w:sz w:val="24"/>
                <w:szCs w:val="24"/>
                <w:lang w:val="uk-UA"/>
              </w:rPr>
              <w:t>м.п</w:t>
            </w:r>
            <w:proofErr w:type="spellEnd"/>
            <w:r w:rsidRPr="00D22E64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783" w:type="dxa"/>
          </w:tcPr>
          <w:p w:rsidR="00BC26CB" w:rsidRPr="00D22E64" w:rsidRDefault="00BC26CB" w:rsidP="008102C7">
            <w:pPr>
              <w:pStyle w:val="21"/>
              <w:shd w:val="clear" w:color="auto" w:fill="auto"/>
              <w:spacing w:line="274" w:lineRule="exact"/>
              <w:jc w:val="center"/>
              <w:rPr>
                <w:b w:val="0"/>
              </w:rPr>
            </w:pPr>
            <w:r w:rsidRPr="00D22E64">
              <w:t>Член Наглядової ради</w:t>
            </w:r>
            <w:r w:rsidRPr="00D22E64">
              <w:rPr>
                <w:b w:val="0"/>
              </w:rPr>
              <w:t xml:space="preserve"> </w:t>
            </w:r>
          </w:p>
          <w:p w:rsidR="00BC26CB" w:rsidRDefault="00BC26CB" w:rsidP="008102C7">
            <w:pPr>
              <w:spacing w:after="0"/>
              <w:rPr>
                <w:sz w:val="24"/>
                <w:szCs w:val="24"/>
                <w:lang w:val="uk-UA"/>
              </w:rPr>
            </w:pPr>
            <w:r w:rsidRPr="006E571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628">
              <w:rPr>
                <w:rFonts w:ascii="Times New Roman" w:eastAsia="Courier New" w:hAnsi="Times New Roman"/>
                <w:b/>
                <w:sz w:val="24"/>
                <w:szCs w:val="24"/>
                <w:lang w:val="uk-UA" w:eastAsia="uk-UA"/>
              </w:rPr>
              <w:t>_______________________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94262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__________________________________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</w:p>
          <w:p w:rsidR="00BC26CB" w:rsidRDefault="00BC26CB" w:rsidP="008102C7">
            <w:pPr>
              <w:spacing w:after="0"/>
              <w:rPr>
                <w:sz w:val="24"/>
                <w:szCs w:val="24"/>
                <w:lang w:val="uk-UA"/>
              </w:rPr>
            </w:pPr>
          </w:p>
          <w:p w:rsidR="00BC26CB" w:rsidRDefault="00BC26CB" w:rsidP="008102C7">
            <w:pPr>
              <w:spacing w:after="0"/>
              <w:rPr>
                <w:sz w:val="24"/>
                <w:szCs w:val="24"/>
                <w:lang w:val="uk-UA"/>
              </w:rPr>
            </w:pPr>
          </w:p>
          <w:p w:rsidR="00BC26CB" w:rsidRDefault="00BC26CB" w:rsidP="008102C7">
            <w:pPr>
              <w:spacing w:after="0"/>
              <w:rPr>
                <w:sz w:val="24"/>
                <w:szCs w:val="24"/>
                <w:lang w:val="uk-UA"/>
              </w:rPr>
            </w:pPr>
          </w:p>
          <w:p w:rsidR="00BC26CB" w:rsidRPr="00D22E64" w:rsidRDefault="00BC26CB" w:rsidP="008102C7">
            <w:pPr>
              <w:spacing w:after="0"/>
              <w:rPr>
                <w:sz w:val="24"/>
                <w:szCs w:val="24"/>
                <w:lang w:val="uk-UA"/>
              </w:rPr>
            </w:pPr>
          </w:p>
          <w:p w:rsidR="00BC26CB" w:rsidRPr="00D22E64" w:rsidRDefault="00BC26CB" w:rsidP="008102C7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D22E64">
              <w:rPr>
                <w:b/>
                <w:sz w:val="24"/>
                <w:szCs w:val="24"/>
                <w:lang w:val="uk-UA"/>
              </w:rPr>
              <w:t>___________________/_______________/</w:t>
            </w:r>
          </w:p>
          <w:p w:rsidR="00BC26CB" w:rsidRPr="00D22E64" w:rsidRDefault="00BC26CB" w:rsidP="008102C7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BC26CB" w:rsidRPr="00D22E64" w:rsidRDefault="00BC26CB" w:rsidP="00BC26CB">
      <w:pPr>
        <w:rPr>
          <w:lang w:val="uk-UA"/>
        </w:rPr>
      </w:pPr>
    </w:p>
    <w:p w:rsidR="00212A52" w:rsidRDefault="00212A52" w:rsidP="00B4281F">
      <w:pPr>
        <w:keepNext/>
      </w:pPr>
    </w:p>
    <w:sectPr w:rsidR="00212A52" w:rsidSect="008102C7">
      <w:footerReference w:type="even" r:id="rId7"/>
      <w:footerReference w:type="default" r:id="rId8"/>
      <w:headerReference w:type="first" r:id="rId9"/>
      <w:pgSz w:w="11909" w:h="16834"/>
      <w:pgMar w:top="851" w:right="851" w:bottom="851" w:left="1418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D98" w:rsidRDefault="002C2D98">
      <w:pPr>
        <w:spacing w:after="0" w:line="240" w:lineRule="auto"/>
      </w:pPr>
      <w:r>
        <w:separator/>
      </w:r>
    </w:p>
  </w:endnote>
  <w:endnote w:type="continuationSeparator" w:id="0">
    <w:p w:rsidR="002C2D98" w:rsidRDefault="002C2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2C7" w:rsidRDefault="000F73E1" w:rsidP="008102C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0302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102C7" w:rsidRDefault="008102C7" w:rsidP="008102C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2C7" w:rsidRDefault="000F73E1" w:rsidP="008102C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0302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06A1B">
      <w:rPr>
        <w:rStyle w:val="a5"/>
        <w:noProof/>
      </w:rPr>
      <w:t>4</w:t>
    </w:r>
    <w:r>
      <w:rPr>
        <w:rStyle w:val="a5"/>
      </w:rPr>
      <w:fldChar w:fldCharType="end"/>
    </w:r>
  </w:p>
  <w:p w:rsidR="008102C7" w:rsidRDefault="008102C7" w:rsidP="008102C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D98" w:rsidRDefault="002C2D98">
      <w:pPr>
        <w:spacing w:after="0" w:line="240" w:lineRule="auto"/>
      </w:pPr>
      <w:r>
        <w:separator/>
      </w:r>
    </w:p>
  </w:footnote>
  <w:footnote w:type="continuationSeparator" w:id="0">
    <w:p w:rsidR="002C2D98" w:rsidRDefault="002C2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2C7" w:rsidRDefault="008102C7">
    <w:pPr>
      <w:pStyle w:val="a6"/>
      <w:jc w:val="center"/>
    </w:pPr>
  </w:p>
  <w:p w:rsidR="008102C7" w:rsidRDefault="008102C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6131C0"/>
    <w:multiLevelType w:val="multilevel"/>
    <w:tmpl w:val="1848CA1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1800"/>
      </w:pPr>
      <w:rPr>
        <w:rFonts w:hint="default"/>
      </w:rPr>
    </w:lvl>
  </w:abstractNum>
  <w:abstractNum w:abstractNumId="1" w15:restartNumberingAfterBreak="0">
    <w:nsid w:val="65A4231D"/>
    <w:multiLevelType w:val="multilevel"/>
    <w:tmpl w:val="205EFB3E"/>
    <w:lvl w:ilvl="0">
      <w:start w:val="7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6F5967AC"/>
    <w:multiLevelType w:val="hybridMultilevel"/>
    <w:tmpl w:val="12A219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AFF4A33E">
      <w:start w:val="1"/>
      <w:numFmt w:val="bullet"/>
      <w:lvlText w:val="-"/>
      <w:lvlJc w:val="left"/>
      <w:pPr>
        <w:ind w:left="1950" w:hanging="87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26CB"/>
    <w:rsid w:val="0001051A"/>
    <w:rsid w:val="00024B2C"/>
    <w:rsid w:val="000522C1"/>
    <w:rsid w:val="00055042"/>
    <w:rsid w:val="000706A6"/>
    <w:rsid w:val="000F1DBB"/>
    <w:rsid w:val="000F73E1"/>
    <w:rsid w:val="00101CB6"/>
    <w:rsid w:val="00174CFD"/>
    <w:rsid w:val="001B6B23"/>
    <w:rsid w:val="001C43E5"/>
    <w:rsid w:val="001C72C8"/>
    <w:rsid w:val="001D51B4"/>
    <w:rsid w:val="001E5AD5"/>
    <w:rsid w:val="00212A52"/>
    <w:rsid w:val="00214CF9"/>
    <w:rsid w:val="00260998"/>
    <w:rsid w:val="0029380E"/>
    <w:rsid w:val="002B4D08"/>
    <w:rsid w:val="002C2D98"/>
    <w:rsid w:val="002D5B24"/>
    <w:rsid w:val="003108A3"/>
    <w:rsid w:val="00323A7D"/>
    <w:rsid w:val="00356D43"/>
    <w:rsid w:val="00362586"/>
    <w:rsid w:val="00377E9A"/>
    <w:rsid w:val="003E10FD"/>
    <w:rsid w:val="00474C55"/>
    <w:rsid w:val="004D62C8"/>
    <w:rsid w:val="005147E0"/>
    <w:rsid w:val="005B6EF6"/>
    <w:rsid w:val="005F5811"/>
    <w:rsid w:val="00600A5B"/>
    <w:rsid w:val="00607FFD"/>
    <w:rsid w:val="00674DBB"/>
    <w:rsid w:val="00686410"/>
    <w:rsid w:val="00703B7C"/>
    <w:rsid w:val="00730873"/>
    <w:rsid w:val="007A21AF"/>
    <w:rsid w:val="0080302D"/>
    <w:rsid w:val="008067D4"/>
    <w:rsid w:val="0081029D"/>
    <w:rsid w:val="008102C7"/>
    <w:rsid w:val="00814F1B"/>
    <w:rsid w:val="00825B34"/>
    <w:rsid w:val="00832667"/>
    <w:rsid w:val="0088136C"/>
    <w:rsid w:val="00891E6D"/>
    <w:rsid w:val="008A217B"/>
    <w:rsid w:val="008E0B31"/>
    <w:rsid w:val="008E2F68"/>
    <w:rsid w:val="00900BDB"/>
    <w:rsid w:val="009120A8"/>
    <w:rsid w:val="0091446C"/>
    <w:rsid w:val="00942628"/>
    <w:rsid w:val="0095090E"/>
    <w:rsid w:val="00957E5C"/>
    <w:rsid w:val="009A000E"/>
    <w:rsid w:val="009B6E60"/>
    <w:rsid w:val="009C3AFA"/>
    <w:rsid w:val="009D0D95"/>
    <w:rsid w:val="009D1482"/>
    <w:rsid w:val="009F5670"/>
    <w:rsid w:val="00A03C2B"/>
    <w:rsid w:val="00A06A1B"/>
    <w:rsid w:val="00A22368"/>
    <w:rsid w:val="00A24586"/>
    <w:rsid w:val="00A47440"/>
    <w:rsid w:val="00AC1EEC"/>
    <w:rsid w:val="00AE4B28"/>
    <w:rsid w:val="00AE6EC5"/>
    <w:rsid w:val="00B201BE"/>
    <w:rsid w:val="00B32CF1"/>
    <w:rsid w:val="00B4281F"/>
    <w:rsid w:val="00B545DC"/>
    <w:rsid w:val="00B90F4F"/>
    <w:rsid w:val="00B91C17"/>
    <w:rsid w:val="00BA365A"/>
    <w:rsid w:val="00BC26CB"/>
    <w:rsid w:val="00BC4791"/>
    <w:rsid w:val="00C011EF"/>
    <w:rsid w:val="00C37A44"/>
    <w:rsid w:val="00C40DB2"/>
    <w:rsid w:val="00C77FC1"/>
    <w:rsid w:val="00C94A49"/>
    <w:rsid w:val="00CC1F51"/>
    <w:rsid w:val="00CF40BA"/>
    <w:rsid w:val="00D1083E"/>
    <w:rsid w:val="00D20ADA"/>
    <w:rsid w:val="00D82286"/>
    <w:rsid w:val="00DD2F13"/>
    <w:rsid w:val="00DF709F"/>
    <w:rsid w:val="00E01535"/>
    <w:rsid w:val="00E63F7B"/>
    <w:rsid w:val="00E92376"/>
    <w:rsid w:val="00E959F7"/>
    <w:rsid w:val="00E96B95"/>
    <w:rsid w:val="00F06301"/>
    <w:rsid w:val="00F87A6C"/>
    <w:rsid w:val="00F9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96427F-6675-4456-8AB8-B07317C2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6C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C26CB"/>
    <w:pPr>
      <w:ind w:left="720"/>
      <w:contextualSpacing/>
    </w:pPr>
  </w:style>
  <w:style w:type="paragraph" w:customStyle="1" w:styleId="21">
    <w:name w:val="Основной текст (2)1"/>
    <w:basedOn w:val="a"/>
    <w:rsid w:val="00BC26CB"/>
    <w:pPr>
      <w:widowControl w:val="0"/>
      <w:shd w:val="clear" w:color="auto" w:fill="FFFFFF"/>
      <w:spacing w:after="0" w:line="240" w:lineRule="atLeast"/>
    </w:pPr>
    <w:rPr>
      <w:rFonts w:ascii="Times New Roman" w:eastAsia="Courier New" w:hAnsi="Times New Roman"/>
      <w:b/>
      <w:bCs/>
      <w:sz w:val="24"/>
      <w:szCs w:val="24"/>
      <w:lang w:val="uk-UA" w:eastAsia="ru-RU"/>
    </w:rPr>
  </w:style>
  <w:style w:type="paragraph" w:styleId="a3">
    <w:name w:val="footer"/>
    <w:basedOn w:val="a"/>
    <w:link w:val="a4"/>
    <w:uiPriority w:val="99"/>
    <w:rsid w:val="00BC26C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BC26CB"/>
    <w:rPr>
      <w:rFonts w:ascii="Calibri" w:eastAsia="Times New Roman" w:hAnsi="Calibri" w:cs="Times New Roman"/>
    </w:rPr>
  </w:style>
  <w:style w:type="character" w:styleId="a5">
    <w:name w:val="page number"/>
    <w:basedOn w:val="a0"/>
    <w:rsid w:val="00BC26CB"/>
  </w:style>
  <w:style w:type="paragraph" w:styleId="a6">
    <w:name w:val="header"/>
    <w:basedOn w:val="a"/>
    <w:link w:val="a7"/>
    <w:uiPriority w:val="99"/>
    <w:rsid w:val="00BC26CB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link w:val="a6"/>
    <w:uiPriority w:val="99"/>
    <w:rsid w:val="00BC26CB"/>
    <w:rPr>
      <w:rFonts w:ascii="Calibri" w:eastAsia="Times New Roman" w:hAnsi="Calibri" w:cs="Times New Roman"/>
    </w:rPr>
  </w:style>
  <w:style w:type="paragraph" w:customStyle="1" w:styleId="rvps2">
    <w:name w:val="rvps2"/>
    <w:basedOn w:val="a"/>
    <w:rsid w:val="00AC1E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067D4"/>
  </w:style>
  <w:style w:type="character" w:styleId="a8">
    <w:name w:val="Hyperlink"/>
    <w:uiPriority w:val="99"/>
    <w:semiHidden/>
    <w:unhideWhenUsed/>
    <w:rsid w:val="008067D4"/>
    <w:rPr>
      <w:color w:val="0000FF"/>
      <w:u w:val="single"/>
    </w:rPr>
  </w:style>
  <w:style w:type="character" w:customStyle="1" w:styleId="rvts23">
    <w:name w:val="rvts23"/>
    <w:basedOn w:val="a0"/>
    <w:rsid w:val="00600A5B"/>
  </w:style>
  <w:style w:type="character" w:customStyle="1" w:styleId="rvts9">
    <w:name w:val="rvts9"/>
    <w:basedOn w:val="a0"/>
    <w:rsid w:val="00600A5B"/>
  </w:style>
  <w:style w:type="character" w:styleId="a9">
    <w:name w:val="annotation reference"/>
    <w:uiPriority w:val="99"/>
    <w:semiHidden/>
    <w:unhideWhenUsed/>
    <w:rsid w:val="009A000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A000E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9A000E"/>
    <w:rPr>
      <w:rFonts w:eastAsia="Times New Roman"/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A000E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9A000E"/>
    <w:rPr>
      <w:rFonts w:eastAsia="Times New Roman"/>
      <w:b/>
      <w:bCs/>
      <w:lang w:eastAsia="en-US"/>
    </w:rPr>
  </w:style>
  <w:style w:type="paragraph" w:styleId="ae">
    <w:name w:val="Revision"/>
    <w:hidden/>
    <w:uiPriority w:val="99"/>
    <w:semiHidden/>
    <w:rsid w:val="009A000E"/>
    <w:rPr>
      <w:rFonts w:eastAsia="Times New Roman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9A00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9A000E"/>
    <w:rPr>
      <w:rFonts w:ascii="Segoe UI" w:eastAsia="Times New Roman" w:hAnsi="Segoe UI" w:cs="Segoe UI"/>
      <w:sz w:val="18"/>
      <w:szCs w:val="18"/>
      <w:lang w:eastAsia="en-US"/>
    </w:rPr>
  </w:style>
  <w:style w:type="paragraph" w:customStyle="1" w:styleId="af1">
    <w:name w:val="Нормальний текст"/>
    <w:basedOn w:val="a"/>
    <w:rsid w:val="009D0D95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2401</Words>
  <Characters>13691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ДОГОВІР</vt:lpstr>
    </vt:vector>
  </TitlesOfParts>
  <Company>fond</Company>
  <LinksUpToDate>false</LinksUpToDate>
  <CharactersWithSpaces>16060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ДОГОВІР</dc:title>
  <dc:subject/>
  <dc:creator>anya</dc:creator>
  <cp:keywords/>
  <dc:description/>
  <cp:lastModifiedBy>Шеховцова Валерия Сергеевна</cp:lastModifiedBy>
  <cp:revision>12</cp:revision>
  <cp:lastPrinted>2021-04-12T11:32:00Z</cp:lastPrinted>
  <dcterms:created xsi:type="dcterms:W3CDTF">2021-04-20T12:55:00Z</dcterms:created>
  <dcterms:modified xsi:type="dcterms:W3CDTF">2021-04-20T13:04:00Z</dcterms:modified>
</cp:coreProperties>
</file>